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B087B" w14:textId="77777777" w:rsidR="00F04A43" w:rsidRDefault="00DC621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CCADC" wp14:editId="543F32DC">
                <wp:simplePos x="0" y="0"/>
                <wp:positionH relativeFrom="column">
                  <wp:posOffset>3827123</wp:posOffset>
                </wp:positionH>
                <wp:positionV relativeFrom="paragraph">
                  <wp:posOffset>-554804</wp:posOffset>
                </wp:positionV>
                <wp:extent cx="2681469" cy="15443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469" cy="154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A2A99" w14:textId="31068E3D" w:rsidR="002A69F8" w:rsidRDefault="002A69F8" w:rsidP="002A69F8">
                            <w:pPr>
                              <w:jc w:val="right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56FF4">
                              <w:rPr>
                                <w:b/>
                                <w:bCs/>
                                <w:color w:val="E6C775" w:themeColor="accent4" w:themeTint="99"/>
                                <w:sz w:val="22"/>
                                <w:szCs w:val="22"/>
                              </w:rPr>
                              <w:t>Skill level needed:</w:t>
                            </w:r>
                            <w:r w:rsidRPr="002A69F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 w:rsidR="00725BF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Basic</w:t>
                            </w:r>
                          </w:p>
                          <w:p w14:paraId="6B8116C2" w14:textId="77777777" w:rsidR="002A69F8" w:rsidRPr="002A69F8" w:rsidRDefault="002A69F8" w:rsidP="002A69F8">
                            <w:pPr>
                              <w:jc w:val="right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252EEF6" w14:textId="77777777" w:rsidR="009203E3" w:rsidRPr="00956FF4" w:rsidRDefault="002A69F8" w:rsidP="002A69F8">
                            <w:pPr>
                              <w:jc w:val="right"/>
                              <w:rPr>
                                <w:b/>
                                <w:bCs/>
                                <w:color w:val="E6C775" w:themeColor="accent4" w:themeTint="99"/>
                                <w:sz w:val="22"/>
                                <w:szCs w:val="22"/>
                              </w:rPr>
                            </w:pPr>
                            <w:r w:rsidRPr="00956FF4">
                              <w:rPr>
                                <w:b/>
                                <w:bCs/>
                                <w:color w:val="E6C775" w:themeColor="accent4" w:themeTint="99"/>
                                <w:sz w:val="22"/>
                                <w:szCs w:val="22"/>
                              </w:rPr>
                              <w:t>Sample designs supported:</w:t>
                            </w:r>
                          </w:p>
                          <w:p w14:paraId="52A62F27" w14:textId="6C3F1946" w:rsidR="002A69F8" w:rsidRPr="002A69F8" w:rsidRDefault="002A69F8" w:rsidP="002A69F8">
                            <w:pPr>
                              <w:jc w:val="right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A69F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1</w:t>
                            </w:r>
                            <w:r w:rsidRPr="002A69F8">
                              <w:rPr>
                                <w:rFonts w:ascii="Segoe UI Symbol" w:hAnsi="Segoe UI Symbol" w:cs="Segoe UI Symbol"/>
                                <w:color w:val="FFFFFF" w:themeColor="background1"/>
                                <w:sz w:val="22"/>
                                <w:szCs w:val="22"/>
                              </w:rPr>
                              <w:t>,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CCA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1.35pt;margin-top:-43.7pt;width:211.15pt;height:1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" filled="f" stroked="f" strokeweight=".5pt">
                <v:textbox>
                  <w:txbxContent>
                    <w:p w14:paraId="6D3A2A99" w14:textId="31068E3D" w:rsidR="002A69F8" w:rsidRDefault="002A69F8" w:rsidP="002A69F8">
                      <w:pPr>
                        <w:jc w:val="right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956FF4">
                        <w:rPr>
                          <w:b/>
                          <w:bCs/>
                          <w:color w:val="E6C775" w:themeColor="accent4" w:themeTint="99"/>
                          <w:sz w:val="22"/>
                          <w:szCs w:val="22"/>
                        </w:rPr>
                        <w:t>Skill level needed:</w:t>
                      </w:r>
                      <w:r w:rsidRPr="002A69F8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 w:rsidR="00725BF6">
                        <w:rPr>
                          <w:color w:val="FFFFFF" w:themeColor="background1"/>
                          <w:sz w:val="22"/>
                          <w:szCs w:val="22"/>
                        </w:rPr>
                        <w:t>Basic</w:t>
                      </w:r>
                    </w:p>
                    <w:p w14:paraId="6B8116C2" w14:textId="77777777" w:rsidR="002A69F8" w:rsidRPr="002A69F8" w:rsidRDefault="002A69F8" w:rsidP="002A69F8">
                      <w:pPr>
                        <w:jc w:val="right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252EEF6" w14:textId="77777777" w:rsidR="009203E3" w:rsidRPr="00956FF4" w:rsidRDefault="002A69F8" w:rsidP="002A69F8">
                      <w:pPr>
                        <w:jc w:val="right"/>
                        <w:rPr>
                          <w:b/>
                          <w:bCs/>
                          <w:color w:val="E6C775" w:themeColor="accent4" w:themeTint="99"/>
                          <w:sz w:val="22"/>
                          <w:szCs w:val="22"/>
                        </w:rPr>
                      </w:pPr>
                      <w:r w:rsidRPr="00956FF4">
                        <w:rPr>
                          <w:b/>
                          <w:bCs/>
                          <w:color w:val="E6C775" w:themeColor="accent4" w:themeTint="99"/>
                          <w:sz w:val="22"/>
                          <w:szCs w:val="22"/>
                        </w:rPr>
                        <w:t>Sample designs supported:</w:t>
                      </w:r>
                    </w:p>
                    <w:p w14:paraId="52A62F27" w14:textId="6C3F1946" w:rsidR="002A69F8" w:rsidRPr="002A69F8" w:rsidRDefault="002A69F8" w:rsidP="002A69F8">
                      <w:pPr>
                        <w:jc w:val="right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2A69F8">
                        <w:rPr>
                          <w:color w:val="FFFFFF" w:themeColor="background1"/>
                          <w:sz w:val="22"/>
                          <w:szCs w:val="22"/>
                        </w:rPr>
                        <w:t>1</w:t>
                      </w:r>
                      <w:r w:rsidRPr="002A69F8">
                        <w:rPr>
                          <w:rFonts w:ascii="Segoe UI Symbol" w:hAnsi="Segoe UI Symbol" w:cs="Segoe UI Symbol"/>
                          <w:color w:val="FFFFFF" w:themeColor="background1"/>
                          <w:sz w:val="22"/>
                          <w:szCs w:val="22"/>
                        </w:rPr>
                        <w:t>,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F1311" wp14:editId="66DB314A">
                <wp:simplePos x="0" y="0"/>
                <wp:positionH relativeFrom="column">
                  <wp:posOffset>128427</wp:posOffset>
                </wp:positionH>
                <wp:positionV relativeFrom="paragraph">
                  <wp:posOffset>-554803</wp:posOffset>
                </wp:positionV>
                <wp:extent cx="3893820" cy="154469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820" cy="15446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FEDA5" w14:textId="77777777" w:rsidR="00DC6212" w:rsidRPr="00DC6212" w:rsidRDefault="00DC621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C621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Designing and Implementing Gridded Population Surveys</w:t>
                            </w:r>
                            <w:r w:rsidRPr="00DC621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B2CAAE8" w14:textId="77777777" w:rsidR="00DC6212" w:rsidRPr="00DC6212" w:rsidRDefault="00DC621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C621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gridpopsurvey.com</w:t>
                            </w:r>
                          </w:p>
                          <w:p w14:paraId="5BA5698F" w14:textId="77777777" w:rsidR="00DC6212" w:rsidRDefault="00DC6212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73CF86A3" w14:textId="3276AA95" w:rsidR="009203E3" w:rsidRPr="00DC6212" w:rsidRDefault="00725BF6" w:rsidP="00725BF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25BF6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C2. SSU sample – Excel to select SSUs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F1311" id="Text Box 2" o:spid="_x0000_s1027" type="#_x0000_t202" style="position:absolute;margin-left:10.1pt;margin-top:-43.7pt;width:306.6pt;height:1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" filled="f" stroked="f" strokeweight=".5pt">
                <v:textbox>
                  <w:txbxContent>
                    <w:p w14:paraId="605FEDA5" w14:textId="77777777" w:rsidR="00DC6212" w:rsidRPr="00DC6212" w:rsidRDefault="00DC6212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C6212">
                        <w:rPr>
                          <w:color w:val="FFFFFF" w:themeColor="background1"/>
                          <w:sz w:val="20"/>
                          <w:szCs w:val="20"/>
                        </w:rPr>
                        <w:t>Designing and Implementing Gridded Population Surveys</w:t>
                      </w:r>
                      <w:r w:rsidRPr="00DC6212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</w:p>
                    <w:p w14:paraId="5B2CAAE8" w14:textId="77777777" w:rsidR="00DC6212" w:rsidRPr="00DC6212" w:rsidRDefault="00DC6212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C621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gridpopsurvey.com</w:t>
                      </w:r>
                    </w:p>
                    <w:p w14:paraId="5BA5698F" w14:textId="77777777" w:rsidR="00DC6212" w:rsidRDefault="00DC6212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73CF86A3" w14:textId="3276AA95" w:rsidR="009203E3" w:rsidRPr="00DC6212" w:rsidRDefault="00725BF6" w:rsidP="00725BF6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725BF6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C2. SSU sample – Excel to select SSUs</w:t>
                      </w:r>
                    </w:p>
                  </w:txbxContent>
                </v:textbox>
              </v:shape>
            </w:pict>
          </mc:Fallback>
        </mc:AlternateContent>
      </w:r>
      <w:r w:rsidR="009C4083" w:rsidRPr="009203E3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1FED3FB" wp14:editId="2816ED79">
            <wp:simplePos x="0" y="0"/>
            <wp:positionH relativeFrom="column">
              <wp:posOffset>-81337</wp:posOffset>
            </wp:positionH>
            <wp:positionV relativeFrom="paragraph">
              <wp:posOffset>-554355</wp:posOffset>
            </wp:positionV>
            <wp:extent cx="6779540" cy="1545336"/>
            <wp:effectExtent l="0" t="0" r="254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540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3E3">
        <w:t>Title of template</w:t>
      </w:r>
    </w:p>
    <w:p w14:paraId="0F610CB6" w14:textId="77777777" w:rsidR="002A69F8" w:rsidRDefault="002A69F8"/>
    <w:p w14:paraId="1931542C" w14:textId="77777777" w:rsidR="002A69F8" w:rsidRDefault="002A69F8"/>
    <w:p w14:paraId="1476DC5A" w14:textId="77777777" w:rsidR="002A69F8" w:rsidRDefault="002A69F8"/>
    <w:p w14:paraId="2EF01D4C" w14:textId="77777777" w:rsidR="002A69F8" w:rsidRDefault="002A69F8"/>
    <w:p w14:paraId="4CA0B3B7" w14:textId="77777777" w:rsidR="002A69F8" w:rsidRDefault="002A69F8"/>
    <w:p w14:paraId="4C1B5BC8" w14:textId="1417BE2B" w:rsidR="002A69F8" w:rsidRDefault="0046077D" w:rsidP="0046077D">
      <w:pPr>
        <w:pStyle w:val="Subtitle"/>
        <w:jc w:val="right"/>
      </w:pPr>
      <w:r>
        <w:t>Last updated: Aug 2022</w:t>
      </w:r>
    </w:p>
    <w:p w14:paraId="5D5A3DAB" w14:textId="77777777" w:rsidR="00725BF6" w:rsidRPr="00725BF6" w:rsidRDefault="00725BF6" w:rsidP="00725BF6">
      <w:pPr>
        <w:rPr>
          <w:rFonts w:asciiTheme="majorHAnsi" w:hAnsiTheme="majorHAnsi"/>
          <w:b/>
          <w:bCs/>
          <w:color w:val="E86D3D" w:themeColor="accent2"/>
          <w:sz w:val="36"/>
          <w:szCs w:val="36"/>
        </w:rPr>
      </w:pPr>
      <w:r w:rsidRPr="00725BF6">
        <w:rPr>
          <w:rFonts w:asciiTheme="majorHAnsi" w:hAnsiTheme="majorHAnsi"/>
          <w:b/>
          <w:bCs/>
          <w:color w:val="E86D3D" w:themeColor="accent2"/>
          <w:sz w:val="36"/>
          <w:szCs w:val="36"/>
        </w:rPr>
        <w:t>Select households (or individuals) from a listing in Excel</w:t>
      </w:r>
    </w:p>
    <w:p w14:paraId="1007EE3E" w14:textId="77777777" w:rsidR="00725BF6" w:rsidRDefault="00725BF6" w:rsidP="0046077D">
      <w:pPr>
        <w:pStyle w:val="Heading2"/>
      </w:pPr>
      <w:r w:rsidRPr="00725BF6">
        <w:t>Example: Uganda</w:t>
      </w:r>
    </w:p>
    <w:p w14:paraId="370A488E" w14:textId="77777777" w:rsidR="00725BF6" w:rsidRDefault="00725BF6" w:rsidP="00725BF6">
      <w:pPr>
        <w:rPr>
          <w:rFonts w:asciiTheme="majorHAnsi" w:hAnsiTheme="majorHAnsi"/>
          <w:b/>
          <w:bCs/>
          <w:color w:val="E86D3D" w:themeColor="accent2"/>
          <w:sz w:val="36"/>
          <w:szCs w:val="36"/>
        </w:rPr>
      </w:pPr>
    </w:p>
    <w:p w14:paraId="74609FB9" w14:textId="694A59CD" w:rsidR="00725BF6" w:rsidRPr="00DA1D50" w:rsidRDefault="00C70B62" w:rsidP="00725BF6">
      <w:pPr>
        <w:spacing w:line="276" w:lineRule="auto"/>
      </w:pPr>
      <w:r w:rsidRPr="00214416">
        <w:rPr>
          <w:b/>
          <w:bCs/>
          <w:color w:val="4F9387" w:themeColor="accent1"/>
          <w:sz w:val="28"/>
          <w:szCs w:val="28"/>
        </w:rPr>
        <w:t>Motivation:</w:t>
      </w:r>
      <w:r w:rsidR="00725BF6" w:rsidRPr="00DA1D50">
        <w:rPr>
          <w:b/>
        </w:rPr>
        <w:t xml:space="preserve"> </w:t>
      </w:r>
      <w:r w:rsidR="00725BF6" w:rsidRPr="00DA1D50">
        <w:t>Use this tutorial to draw a simple random sample of households, buildings, or other second-stage sampling units (SSUs) that have been listed in tabular format for each selected PSU.</w:t>
      </w:r>
    </w:p>
    <w:p w14:paraId="196AE024" w14:textId="0A13DA5B" w:rsidR="00725BF6" w:rsidRDefault="00725BF6" w:rsidP="00725BF6">
      <w:pPr>
        <w:spacing w:line="276" w:lineRule="auto"/>
        <w:rPr>
          <w:b/>
        </w:rPr>
      </w:pPr>
    </w:p>
    <w:p w14:paraId="5916AB7A" w14:textId="36AC9114" w:rsidR="00725BF6" w:rsidRPr="00DA1D50" w:rsidRDefault="00725BF6" w:rsidP="00725BF6">
      <w:pPr>
        <w:spacing w:line="276" w:lineRule="auto"/>
      </w:pPr>
      <w:r>
        <w:rPr>
          <w:b/>
          <w:bCs/>
          <w:noProof/>
          <w:color w:val="365759" w:themeColor="text2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2B889" wp14:editId="1C937C3A">
                <wp:simplePos x="0" y="0"/>
                <wp:positionH relativeFrom="margin">
                  <wp:posOffset>3483610</wp:posOffset>
                </wp:positionH>
                <wp:positionV relativeFrom="paragraph">
                  <wp:posOffset>21590</wp:posOffset>
                </wp:positionV>
                <wp:extent cx="3105785" cy="2979420"/>
                <wp:effectExtent l="0" t="0" r="0" b="0"/>
                <wp:wrapSquare wrapText="bothSides"/>
                <wp:docPr id="4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785" cy="297942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824AA" w14:textId="77777777" w:rsidR="00725BF6" w:rsidRDefault="00725BF6" w:rsidP="00725BF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5BF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Some field-based survey tools such as Survey Solutions or CSPro are designed to sample SSUs directly from the field listing, and then collect interviews. </w:t>
                            </w:r>
                          </w:p>
                          <w:p w14:paraId="7E570A11" w14:textId="77777777" w:rsidR="00725BF6" w:rsidRDefault="00725BF6" w:rsidP="00725BF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3C29345" w14:textId="5A33552A" w:rsidR="00725BF6" w:rsidRPr="009E0DCC" w:rsidRDefault="00725BF6" w:rsidP="00725BF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5BF6">
                              <w:rPr>
                                <w:b/>
                                <w:bCs/>
                                <w:color w:val="000000" w:themeColor="text1"/>
                              </w:rPr>
                              <w:t>If your survey software includes SSU selection, skip this tutorial. This tutorial is only needed when sample selection from the field listing is not automated.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182880" rIns="274320" bIns="18288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2B889" id="Rounded Rectangle 5" o:spid="_x0000_s1028" style="position:absolute;margin-left:274.3pt;margin-top:1.7pt;width:244.55pt;height:234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" fillcolor="#f2f2f2 [3214]" stroked="f" strokeweight="1pt">
                <v:stroke joinstyle="miter"/>
                <v:textbox inset="21.6pt,14.4pt,21.6pt,14.4pt">
                  <w:txbxContent>
                    <w:p w14:paraId="35C824AA" w14:textId="77777777" w:rsidR="00725BF6" w:rsidRDefault="00725BF6" w:rsidP="00725BF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25BF6">
                        <w:rPr>
                          <w:b/>
                          <w:bCs/>
                          <w:color w:val="000000" w:themeColor="text1"/>
                        </w:rPr>
                        <w:t xml:space="preserve">Some field-based survey tools such as Survey Solutions or CSPro are designed to sample SSUs directly from the field listing, and then collect interviews. </w:t>
                      </w:r>
                    </w:p>
                    <w:p w14:paraId="7E570A11" w14:textId="77777777" w:rsidR="00725BF6" w:rsidRDefault="00725BF6" w:rsidP="00725BF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3C29345" w14:textId="5A33552A" w:rsidR="00725BF6" w:rsidRPr="009E0DCC" w:rsidRDefault="00725BF6" w:rsidP="00725BF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25BF6">
                        <w:rPr>
                          <w:b/>
                          <w:bCs/>
                          <w:color w:val="000000" w:themeColor="text1"/>
                        </w:rPr>
                        <w:t>If your survey software includes SSU selection, skip this tutorial. This tutorial is only needed when sample selection from the field listing is not automated.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725BF6">
        <w:rPr>
          <w:b/>
          <w:bCs/>
          <w:color w:val="4F9387" w:themeColor="accent1"/>
          <w:sz w:val="28"/>
          <w:szCs w:val="28"/>
        </w:rPr>
        <w:t>Example:</w:t>
      </w:r>
      <w:r w:rsidRPr="00DA1D50">
        <w:t xml:space="preserve"> In this example, a survey field team listed all households in 40 PSUs that had been sampled from a UNHCR refugee settlement frame in Uganda. Migrant and non-migrant households were documented during the listing such that non-migrant households could be excluded from SSU sample selection. In each PSU, a simple random sample of 30 migrant households were selected.</w:t>
      </w:r>
    </w:p>
    <w:p w14:paraId="1FBC2CA9" w14:textId="77777777" w:rsidR="00725BF6" w:rsidRDefault="00725BF6" w:rsidP="00725BF6">
      <w:pPr>
        <w:spacing w:line="276" w:lineRule="auto"/>
        <w:rPr>
          <w:b/>
        </w:rPr>
      </w:pPr>
    </w:p>
    <w:p w14:paraId="55BD5F0E" w14:textId="34258DC2" w:rsidR="00725BF6" w:rsidRPr="00725BF6" w:rsidRDefault="00725BF6" w:rsidP="00725BF6">
      <w:pPr>
        <w:spacing w:line="276" w:lineRule="auto"/>
        <w:rPr>
          <w:b/>
          <w:bCs/>
          <w:color w:val="4F9387" w:themeColor="accent1"/>
          <w:sz w:val="28"/>
          <w:szCs w:val="28"/>
        </w:rPr>
      </w:pPr>
      <w:r w:rsidRPr="00725BF6">
        <w:rPr>
          <w:b/>
          <w:bCs/>
          <w:color w:val="4F9387" w:themeColor="accent1"/>
          <w:sz w:val="28"/>
          <w:szCs w:val="28"/>
        </w:rPr>
        <w:t>Steps:</w:t>
      </w:r>
    </w:p>
    <w:p w14:paraId="5CF47FF7" w14:textId="77777777" w:rsidR="00725BF6" w:rsidRPr="00DA1D50" w:rsidRDefault="00725BF6" w:rsidP="00725BF6">
      <w:pPr>
        <w:pStyle w:val="ListParagraph"/>
        <w:numPr>
          <w:ilvl w:val="0"/>
          <w:numId w:val="3"/>
        </w:numPr>
        <w:spacing w:line="276" w:lineRule="auto"/>
      </w:pPr>
      <w:r w:rsidRPr="00DA1D50">
        <w:t>Open the cleaned, complete listing of SSUs in Excel. Multiple attributes were collected for each SSU during fieldwork. We will focus on these four attributes:</w:t>
      </w:r>
    </w:p>
    <w:p w14:paraId="2ADE0571" w14:textId="77777777" w:rsidR="00725BF6" w:rsidRPr="00DA1D50" w:rsidRDefault="00725BF6" w:rsidP="00725BF6">
      <w:pPr>
        <w:pStyle w:val="ListParagraph"/>
        <w:numPr>
          <w:ilvl w:val="1"/>
          <w:numId w:val="3"/>
        </w:numPr>
        <w:spacing w:line="276" w:lineRule="auto"/>
      </w:pPr>
      <w:proofErr w:type="spellStart"/>
      <w:r w:rsidRPr="00DA1D50">
        <w:t>ssu_id</w:t>
      </w:r>
      <w:proofErr w:type="spellEnd"/>
      <w:r w:rsidRPr="00DA1D50">
        <w:t>: Unique household ID</w:t>
      </w:r>
    </w:p>
    <w:p w14:paraId="22838A4F" w14:textId="77777777" w:rsidR="00725BF6" w:rsidRPr="00DA1D50" w:rsidRDefault="00725BF6" w:rsidP="00725BF6">
      <w:pPr>
        <w:pStyle w:val="ListParagraph"/>
        <w:numPr>
          <w:ilvl w:val="1"/>
          <w:numId w:val="3"/>
        </w:numPr>
        <w:spacing w:line="276" w:lineRule="auto"/>
      </w:pPr>
      <w:proofErr w:type="spellStart"/>
      <w:r w:rsidRPr="00DA1D50">
        <w:t>ssu_mig</w:t>
      </w:r>
      <w:proofErr w:type="spellEnd"/>
      <w:r w:rsidRPr="00DA1D50">
        <w:t>: Flag for migrant households (1=migrant, 0=non-migrant)</w:t>
      </w:r>
    </w:p>
    <w:p w14:paraId="2B5DAC67" w14:textId="77777777" w:rsidR="00725BF6" w:rsidRPr="00DA1D50" w:rsidRDefault="00725BF6" w:rsidP="00725BF6">
      <w:pPr>
        <w:pStyle w:val="ListParagraph"/>
        <w:numPr>
          <w:ilvl w:val="1"/>
          <w:numId w:val="3"/>
        </w:numPr>
        <w:spacing w:line="276" w:lineRule="auto"/>
      </w:pPr>
      <w:proofErr w:type="spellStart"/>
      <w:r w:rsidRPr="00DA1D50">
        <w:t>psu_id</w:t>
      </w:r>
      <w:proofErr w:type="spellEnd"/>
      <w:r w:rsidRPr="00DA1D50">
        <w:t>: Unique PSU ID</w:t>
      </w:r>
    </w:p>
    <w:p w14:paraId="69FB2184" w14:textId="4BB5059B" w:rsidR="00725BF6" w:rsidRDefault="00725BF6" w:rsidP="0034262B">
      <w:pPr>
        <w:pStyle w:val="ListParagraph"/>
        <w:numPr>
          <w:ilvl w:val="1"/>
          <w:numId w:val="3"/>
        </w:numPr>
        <w:spacing w:line="276" w:lineRule="auto"/>
      </w:pPr>
      <w:proofErr w:type="spellStart"/>
      <w:r w:rsidRPr="00DA1D50">
        <w:t>strata_id</w:t>
      </w:r>
      <w:proofErr w:type="spellEnd"/>
      <w:r w:rsidRPr="00DA1D50">
        <w:t>: Unique strata ID</w:t>
      </w:r>
    </w:p>
    <w:p w14:paraId="23BE0B8E" w14:textId="77777777" w:rsidR="0034262B" w:rsidRDefault="0034262B">
      <w:r>
        <w:br w:type="page"/>
      </w:r>
    </w:p>
    <w:p w14:paraId="2BE432E1" w14:textId="7AA4EA50" w:rsidR="00725BF6" w:rsidRPr="00DA1D50" w:rsidRDefault="00725BF6" w:rsidP="00725BF6">
      <w:pPr>
        <w:pStyle w:val="ListParagraph"/>
        <w:numPr>
          <w:ilvl w:val="0"/>
          <w:numId w:val="3"/>
        </w:numPr>
        <w:spacing w:line="276" w:lineRule="auto"/>
      </w:pPr>
      <w:r w:rsidRPr="00DA1D50">
        <w:lastRenderedPageBreak/>
        <w:t>Add two attributes:</w:t>
      </w:r>
    </w:p>
    <w:p w14:paraId="6C80B116" w14:textId="77777777" w:rsidR="00725BF6" w:rsidRPr="00DA1D50" w:rsidRDefault="00725BF6" w:rsidP="00725BF6">
      <w:pPr>
        <w:pStyle w:val="ListParagraph"/>
        <w:numPr>
          <w:ilvl w:val="1"/>
          <w:numId w:val="3"/>
        </w:numPr>
        <w:spacing w:line="276" w:lineRule="auto"/>
      </w:pPr>
      <w:r w:rsidRPr="00DA1D50">
        <w:t>First, add a “</w:t>
      </w:r>
      <w:proofErr w:type="spellStart"/>
      <w:r w:rsidRPr="00DA1D50">
        <w:t>random_num</w:t>
      </w:r>
      <w:proofErr w:type="spellEnd"/>
      <w:r w:rsidRPr="00DA1D50">
        <w:t>” column. Use the formula “=rand()” to generate a random number for each SSU in the dataset. Select and copy the random number column, right-click, and paste “values” to permanently store a static set of random numbers with the SSU dataset.</w:t>
      </w:r>
    </w:p>
    <w:p w14:paraId="2016808C" w14:textId="77777777" w:rsidR="00725BF6" w:rsidRPr="00DA1D50" w:rsidRDefault="00725BF6" w:rsidP="00725BF6">
      <w:pPr>
        <w:pStyle w:val="ListParagraph"/>
        <w:numPr>
          <w:ilvl w:val="1"/>
          <w:numId w:val="3"/>
        </w:numPr>
        <w:spacing w:line="276" w:lineRule="auto"/>
      </w:pPr>
      <w:r w:rsidRPr="00DA1D50">
        <w:t>Name the second column “select”, and assign the value 0 to all SSUs by default.</w:t>
      </w:r>
    </w:p>
    <w:p w14:paraId="1A4E2F89" w14:textId="77777777" w:rsidR="00725BF6" w:rsidRPr="00DA1D50" w:rsidRDefault="00725BF6" w:rsidP="00725BF6">
      <w:pPr>
        <w:pStyle w:val="ListParagraph"/>
        <w:spacing w:line="276" w:lineRule="auto"/>
        <w:ind w:left="1440"/>
      </w:pPr>
      <w:r w:rsidRPr="00D76B50">
        <w:rPr>
          <w:noProof/>
          <w:lang w:val="en-GB" w:eastAsia="en-GB"/>
        </w:rPr>
        <w:drawing>
          <wp:inline distT="0" distB="0" distL="0" distR="0" wp14:anchorId="7E9A32CF" wp14:editId="27678FA3">
            <wp:extent cx="4197640" cy="2197423"/>
            <wp:effectExtent l="0" t="0" r="0" b="0"/>
            <wp:docPr id="415" name="Picture 4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1018" cy="222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268D8" w14:textId="77777777" w:rsidR="00725BF6" w:rsidRPr="00DA1D50" w:rsidRDefault="00725BF6" w:rsidP="00725BF6">
      <w:pPr>
        <w:pStyle w:val="ListParagraph"/>
        <w:numPr>
          <w:ilvl w:val="0"/>
          <w:numId w:val="3"/>
        </w:numPr>
        <w:spacing w:line="276" w:lineRule="auto"/>
      </w:pPr>
      <w:r w:rsidRPr="00DA1D50">
        <w:t xml:space="preserve">Sort the dataset by </w:t>
      </w:r>
      <w:proofErr w:type="spellStart"/>
      <w:r w:rsidRPr="00DA1D50">
        <w:t>strata_id</w:t>
      </w:r>
      <w:proofErr w:type="spellEnd"/>
      <w:r w:rsidRPr="00DA1D50">
        <w:t xml:space="preserve"> (if applicable), </w:t>
      </w:r>
      <w:proofErr w:type="spellStart"/>
      <w:r w:rsidRPr="00DA1D50">
        <w:t>psu_id</w:t>
      </w:r>
      <w:proofErr w:type="spellEnd"/>
      <w:r w:rsidRPr="00DA1D50">
        <w:t xml:space="preserve">, and </w:t>
      </w:r>
      <w:proofErr w:type="spellStart"/>
      <w:r w:rsidRPr="00DA1D50">
        <w:t>random_num</w:t>
      </w:r>
      <w:proofErr w:type="spellEnd"/>
      <w:r w:rsidRPr="00DA1D50">
        <w:t>.</w:t>
      </w:r>
    </w:p>
    <w:p w14:paraId="59FD0AA6" w14:textId="77777777" w:rsidR="00725BF6" w:rsidRPr="00DA1D50" w:rsidRDefault="00725BF6" w:rsidP="00725BF6">
      <w:pPr>
        <w:pStyle w:val="ListParagraph"/>
        <w:spacing w:line="276" w:lineRule="auto"/>
      </w:pPr>
      <w:r w:rsidRPr="00D76B50">
        <w:rPr>
          <w:noProof/>
          <w:lang w:val="en-GB" w:eastAsia="en-GB"/>
        </w:rPr>
        <w:drawing>
          <wp:inline distT="0" distB="0" distL="0" distR="0" wp14:anchorId="0F157145" wp14:editId="0CF032DB">
            <wp:extent cx="5322548" cy="2152636"/>
            <wp:effectExtent l="0" t="0" r="0" b="635"/>
            <wp:docPr id="414" name="Picture 4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7373" cy="219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E5686" w14:textId="6ED44F55" w:rsidR="00725BF6" w:rsidRDefault="00725BF6" w:rsidP="00725BF6">
      <w:pPr>
        <w:pStyle w:val="ListParagraph"/>
        <w:numPr>
          <w:ilvl w:val="0"/>
          <w:numId w:val="3"/>
        </w:numPr>
        <w:spacing w:line="276" w:lineRule="auto"/>
      </w:pPr>
      <w:r w:rsidRPr="00D76B50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589288ED" wp14:editId="628A5F22">
            <wp:simplePos x="0" y="0"/>
            <wp:positionH relativeFrom="column">
              <wp:posOffset>483235</wp:posOffset>
            </wp:positionH>
            <wp:positionV relativeFrom="paragraph">
              <wp:posOffset>680720</wp:posOffset>
            </wp:positionV>
            <wp:extent cx="4191000" cy="1753235"/>
            <wp:effectExtent l="0" t="0" r="0" b="0"/>
            <wp:wrapTopAndBottom/>
            <wp:docPr id="416" name="Picture 416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Picture 416" descr="Graphical user interface, application, table, Exce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1D50">
        <w:t>Repeat this step for each PSU; and to reduce the risk of typos, use the column filter to display one PSU at a time. In the “select” column, change the first n rows (i.e., SSUs) from 0 to 1 to indicate</w:t>
      </w:r>
      <w:r>
        <w:t xml:space="preserve"> that</w:t>
      </w:r>
      <w:r w:rsidRPr="00DA1D50">
        <w:t xml:space="preserve"> they have been selected at random.</w:t>
      </w:r>
      <w:r w:rsidRPr="005445DA">
        <w:rPr>
          <w:noProof/>
          <w:lang w:eastAsia="en-GB"/>
        </w:rPr>
        <w:t xml:space="preserve"> </w:t>
      </w:r>
    </w:p>
    <w:p w14:paraId="61F45482" w14:textId="77777777" w:rsidR="001B3DF8" w:rsidRDefault="001B3DF8" w:rsidP="001B3DF8">
      <w:pPr>
        <w:spacing w:line="276" w:lineRule="auto"/>
      </w:pPr>
    </w:p>
    <w:p w14:paraId="363C4556" w14:textId="547A6CB0" w:rsidR="00C70B62" w:rsidRPr="002D608F" w:rsidRDefault="002D608F">
      <w:pPr>
        <w:rPr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4915C1BA" wp14:editId="62B5CEC4">
            <wp:extent cx="723900" cy="254000"/>
            <wp:effectExtent l="0" t="0" r="0" b="0"/>
            <wp:docPr id="15" name="Picture 15" descr="About CC Licenses -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out CC Licenses - Creative Comm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201">
        <w:rPr>
          <w:sz w:val="22"/>
          <w:szCs w:val="22"/>
        </w:rPr>
        <w:t xml:space="preserve">   </w:t>
      </w:r>
      <w:hyperlink r:id="rId12" w:tgtFrame="_blank" w:history="1">
        <w:r w:rsidRPr="00740201">
          <w:rPr>
            <w:rStyle w:val="Hyperlink"/>
            <w:color w:val="D14500"/>
            <w:sz w:val="22"/>
            <w:szCs w:val="22"/>
            <w:shd w:val="clear" w:color="auto" w:fill="FFFFFF"/>
          </w:rPr>
          <w:t>This work </w:t>
        </w:r>
      </w:hyperlink>
      <w:r w:rsidRPr="00740201">
        <w:rPr>
          <w:color w:val="333333"/>
          <w:sz w:val="22"/>
          <w:szCs w:val="22"/>
          <w:shd w:val="clear" w:color="auto" w:fill="FFFFFF"/>
        </w:rPr>
        <w:t>© 2022 is licensed under </w:t>
      </w:r>
      <w:hyperlink r:id="rId13" w:tgtFrame="_blank" w:history="1">
        <w:r w:rsidRPr="00740201">
          <w:rPr>
            <w:rStyle w:val="Hyperlink"/>
            <w:color w:val="D14500"/>
            <w:sz w:val="22"/>
            <w:szCs w:val="22"/>
            <w:shd w:val="clear" w:color="auto" w:fill="FFFFFF"/>
          </w:rPr>
          <w:t>CC BY 4.0</w:t>
        </w:r>
      </w:hyperlink>
      <w:bookmarkStart w:id="0" w:name="_GoBack"/>
      <w:bookmarkEnd w:id="0"/>
    </w:p>
    <w:sectPr w:rsidR="00C70B62" w:rsidRPr="002D608F" w:rsidSect="002A4FB2">
      <w:headerReference w:type="default" r:id="rId14"/>
      <w:footerReference w:type="even" r:id="rId15"/>
      <w:footerReference w:type="default" r:id="rId16"/>
      <w:pgSz w:w="11900" w:h="1682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8AC1E" w14:textId="77777777" w:rsidR="0017574B" w:rsidRDefault="0017574B" w:rsidP="009203E3">
      <w:r>
        <w:separator/>
      </w:r>
    </w:p>
  </w:endnote>
  <w:endnote w:type="continuationSeparator" w:id="0">
    <w:p w14:paraId="76519427" w14:textId="77777777" w:rsidR="0017574B" w:rsidRDefault="0017574B" w:rsidP="009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8164186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7CDF7D" w14:textId="77777777" w:rsidR="00DC6212" w:rsidRDefault="00DC6212" w:rsidP="003913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967C14" w14:textId="77777777" w:rsidR="00DC6212" w:rsidRDefault="00DC6212" w:rsidP="00DC62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A6A6A6" w:themeColor="background1" w:themeShade="A6"/>
        <w:sz w:val="20"/>
        <w:szCs w:val="20"/>
      </w:rPr>
      <w:id w:val="-5556141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CDD03C" w14:textId="114EC42B" w:rsidR="00DC6212" w:rsidRPr="00DC6212" w:rsidRDefault="00DC6212" w:rsidP="00391326">
        <w:pPr>
          <w:pStyle w:val="Footer"/>
          <w:framePr w:wrap="none" w:vAnchor="text" w:hAnchor="margin" w:xAlign="right" w:y="1"/>
          <w:rPr>
            <w:rStyle w:val="PageNumber"/>
            <w:color w:val="A6A6A6" w:themeColor="background1" w:themeShade="A6"/>
            <w:sz w:val="20"/>
            <w:szCs w:val="20"/>
          </w:rPr>
        </w:pPr>
        <w:r w:rsidRPr="00DC6212">
          <w:rPr>
            <w:rStyle w:val="PageNumber"/>
            <w:color w:val="A6A6A6" w:themeColor="background1" w:themeShade="A6"/>
            <w:sz w:val="20"/>
            <w:szCs w:val="20"/>
          </w:rPr>
          <w:fldChar w:fldCharType="begin"/>
        </w:r>
        <w:r w:rsidRPr="00DC6212">
          <w:rPr>
            <w:rStyle w:val="PageNumber"/>
            <w:color w:val="A6A6A6" w:themeColor="background1" w:themeShade="A6"/>
            <w:sz w:val="20"/>
            <w:szCs w:val="20"/>
          </w:rPr>
          <w:instrText xml:space="preserve"> PAGE </w:instrText>
        </w:r>
        <w:r w:rsidRPr="00DC6212">
          <w:rPr>
            <w:rStyle w:val="PageNumber"/>
            <w:color w:val="A6A6A6" w:themeColor="background1" w:themeShade="A6"/>
            <w:sz w:val="20"/>
            <w:szCs w:val="20"/>
          </w:rPr>
          <w:fldChar w:fldCharType="separate"/>
        </w:r>
        <w:r w:rsidR="002D608F">
          <w:rPr>
            <w:rStyle w:val="PageNumber"/>
            <w:noProof/>
            <w:color w:val="A6A6A6" w:themeColor="background1" w:themeShade="A6"/>
            <w:sz w:val="20"/>
            <w:szCs w:val="20"/>
          </w:rPr>
          <w:t>2</w:t>
        </w:r>
        <w:r w:rsidRPr="00DC6212">
          <w:rPr>
            <w:rStyle w:val="PageNumber"/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05BA689D" w14:textId="77777777" w:rsidR="00DC6212" w:rsidRPr="00DC6212" w:rsidRDefault="00DC6212" w:rsidP="00DC6212">
    <w:pPr>
      <w:pStyle w:val="Footer"/>
      <w:ind w:right="360"/>
      <w:rPr>
        <w:color w:val="4F9387" w:themeColor="accent1"/>
        <w:sz w:val="20"/>
        <w:szCs w:val="20"/>
      </w:rPr>
    </w:pPr>
    <w:r w:rsidRPr="00DC6212">
      <w:rPr>
        <w:color w:val="A6A6A6" w:themeColor="background1" w:themeShade="A6"/>
        <w:sz w:val="20"/>
        <w:szCs w:val="20"/>
      </w:rPr>
      <w:t>Designing and Implementing Gridded Population Surveys</w:t>
    </w:r>
    <w:r w:rsidRPr="00DC6212">
      <w:rPr>
        <w:color w:val="A6A6A6" w:themeColor="background1" w:themeShade="A6"/>
        <w:sz w:val="20"/>
        <w:szCs w:val="20"/>
      </w:rPr>
      <w:tab/>
    </w:r>
    <w:r w:rsidRPr="00DC6212">
      <w:rPr>
        <w:color w:val="4F9387" w:themeColor="accent1"/>
        <w:sz w:val="20"/>
        <w:szCs w:val="20"/>
      </w:rPr>
      <w:tab/>
    </w:r>
    <w:r w:rsidRPr="00DC6212">
      <w:rPr>
        <w:b/>
        <w:bCs/>
        <w:color w:val="E86D3D" w:themeColor="accent2"/>
        <w:sz w:val="20"/>
        <w:szCs w:val="20"/>
      </w:rPr>
      <w:t>gridpopsurvey.com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5AEA1" w14:textId="77777777" w:rsidR="0017574B" w:rsidRDefault="0017574B" w:rsidP="009203E3">
      <w:r>
        <w:separator/>
      </w:r>
    </w:p>
  </w:footnote>
  <w:footnote w:type="continuationSeparator" w:id="0">
    <w:p w14:paraId="6B35579D" w14:textId="77777777" w:rsidR="0017574B" w:rsidRDefault="0017574B" w:rsidP="009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8A922" w14:textId="77777777" w:rsidR="009203E3" w:rsidRDefault="009203E3" w:rsidP="009203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781"/>
    <w:multiLevelType w:val="hybridMultilevel"/>
    <w:tmpl w:val="A04278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D43AF"/>
    <w:multiLevelType w:val="hybridMultilevel"/>
    <w:tmpl w:val="B042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8120C"/>
    <w:multiLevelType w:val="hybridMultilevel"/>
    <w:tmpl w:val="2C32C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F6"/>
    <w:rsid w:val="000361B4"/>
    <w:rsid w:val="000D6C65"/>
    <w:rsid w:val="0010465D"/>
    <w:rsid w:val="00124A0C"/>
    <w:rsid w:val="0017574B"/>
    <w:rsid w:val="001B3DF8"/>
    <w:rsid w:val="001E25DE"/>
    <w:rsid w:val="002A4FB2"/>
    <w:rsid w:val="002A69F8"/>
    <w:rsid w:val="002D608F"/>
    <w:rsid w:val="0034262B"/>
    <w:rsid w:val="0036696F"/>
    <w:rsid w:val="0046077D"/>
    <w:rsid w:val="00507ABE"/>
    <w:rsid w:val="00533B91"/>
    <w:rsid w:val="00570219"/>
    <w:rsid w:val="005B4222"/>
    <w:rsid w:val="00651601"/>
    <w:rsid w:val="006800EB"/>
    <w:rsid w:val="006F5F7E"/>
    <w:rsid w:val="00717C7C"/>
    <w:rsid w:val="00725BF6"/>
    <w:rsid w:val="00840984"/>
    <w:rsid w:val="008B6CF5"/>
    <w:rsid w:val="008F41A9"/>
    <w:rsid w:val="009203E3"/>
    <w:rsid w:val="00956FF4"/>
    <w:rsid w:val="00984879"/>
    <w:rsid w:val="009C4083"/>
    <w:rsid w:val="009E0DCC"/>
    <w:rsid w:val="00A1346B"/>
    <w:rsid w:val="00A45C62"/>
    <w:rsid w:val="00AF32E7"/>
    <w:rsid w:val="00B72A95"/>
    <w:rsid w:val="00BD2D34"/>
    <w:rsid w:val="00C70B62"/>
    <w:rsid w:val="00DC6212"/>
    <w:rsid w:val="00E2543E"/>
    <w:rsid w:val="00EB0001"/>
    <w:rsid w:val="00F04A43"/>
    <w:rsid w:val="00F84951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CEDAD"/>
  <w15:chartTrackingRefBased/>
  <w15:docId w15:val="{76066F31-0F65-4EB7-B01E-EECED74E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7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B6D6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3E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20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3E3"/>
    <w:rPr>
      <w:rFonts w:eastAsiaTheme="minorEastAsia"/>
    </w:rPr>
  </w:style>
  <w:style w:type="table" w:styleId="TableGrid">
    <w:name w:val="Table Grid"/>
    <w:basedOn w:val="TableNormal"/>
    <w:uiPriority w:val="39"/>
    <w:rsid w:val="009C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9C4083"/>
    <w:tblPr>
      <w:tblStyleRowBandSize w:val="1"/>
      <w:tblStyleColBandSize w:val="1"/>
      <w:tblBorders>
        <w:top w:val="single" w:sz="2" w:space="0" w:color="90C3BA" w:themeColor="accent1" w:themeTint="99"/>
        <w:bottom w:val="single" w:sz="2" w:space="0" w:color="90C3BA" w:themeColor="accent1" w:themeTint="99"/>
        <w:insideH w:val="single" w:sz="2" w:space="0" w:color="90C3BA" w:themeColor="accent1" w:themeTint="99"/>
        <w:insideV w:val="single" w:sz="2" w:space="0" w:color="90C3B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C3B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C3B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E8" w:themeFill="accent1" w:themeFillTint="33"/>
      </w:tcPr>
    </w:tblStylePr>
    <w:tblStylePr w:type="band1Horz">
      <w:tblPr/>
      <w:tcPr>
        <w:shd w:val="clear" w:color="auto" w:fill="D9EBE8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9C4083"/>
    <w:tblPr>
      <w:tblStyleRowBandSize w:val="1"/>
      <w:tblStyleColBandSize w:val="1"/>
      <w:tblBorders>
        <w:top w:val="single" w:sz="4" w:space="0" w:color="90C3BA" w:themeColor="accent1" w:themeTint="99"/>
        <w:left w:val="single" w:sz="4" w:space="0" w:color="90C3BA" w:themeColor="accent1" w:themeTint="99"/>
        <w:bottom w:val="single" w:sz="4" w:space="0" w:color="90C3BA" w:themeColor="accent1" w:themeTint="99"/>
        <w:right w:val="single" w:sz="4" w:space="0" w:color="90C3BA" w:themeColor="accent1" w:themeTint="99"/>
        <w:insideH w:val="single" w:sz="4" w:space="0" w:color="90C3BA" w:themeColor="accent1" w:themeTint="99"/>
        <w:insideV w:val="single" w:sz="4" w:space="0" w:color="90C3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9387" w:themeColor="accent1"/>
          <w:left w:val="single" w:sz="4" w:space="0" w:color="4F9387" w:themeColor="accent1"/>
          <w:bottom w:val="single" w:sz="4" w:space="0" w:color="4F9387" w:themeColor="accent1"/>
          <w:right w:val="single" w:sz="4" w:space="0" w:color="4F9387" w:themeColor="accent1"/>
          <w:insideH w:val="nil"/>
          <w:insideV w:val="nil"/>
        </w:tcBorders>
        <w:shd w:val="clear" w:color="auto" w:fill="4F9387" w:themeFill="accent1"/>
      </w:tcPr>
    </w:tblStylePr>
    <w:tblStylePr w:type="lastRow">
      <w:rPr>
        <w:b/>
        <w:bCs/>
      </w:rPr>
      <w:tblPr/>
      <w:tcPr>
        <w:tcBorders>
          <w:top w:val="double" w:sz="4" w:space="0" w:color="4F93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E8" w:themeFill="accent1" w:themeFillTint="33"/>
      </w:tcPr>
    </w:tblStylePr>
    <w:tblStylePr w:type="band1Horz">
      <w:tblPr/>
      <w:tcPr>
        <w:shd w:val="clear" w:color="auto" w:fill="D9EBE8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9C40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B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938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938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938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9387" w:themeFill="accent1"/>
      </w:tcPr>
    </w:tblStylePr>
    <w:tblStylePr w:type="band1Vert">
      <w:tblPr/>
      <w:tcPr>
        <w:shd w:val="clear" w:color="auto" w:fill="B5D7D1" w:themeFill="accent1" w:themeFillTint="66"/>
      </w:tcPr>
    </w:tblStylePr>
    <w:tblStylePr w:type="band1Horz">
      <w:tblPr/>
      <w:tcPr>
        <w:shd w:val="clear" w:color="auto" w:fill="B5D7D1" w:themeFill="accent1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C4083"/>
    <w:rPr>
      <w:color w:val="3B6D64" w:themeColor="accent1" w:themeShade="BF"/>
    </w:rPr>
    <w:tblPr>
      <w:tblStyleRowBandSize w:val="1"/>
      <w:tblStyleColBandSize w:val="1"/>
      <w:tblBorders>
        <w:top w:val="single" w:sz="4" w:space="0" w:color="90C3BA" w:themeColor="accent1" w:themeTint="99"/>
        <w:left w:val="single" w:sz="4" w:space="0" w:color="90C3BA" w:themeColor="accent1" w:themeTint="99"/>
        <w:bottom w:val="single" w:sz="4" w:space="0" w:color="90C3BA" w:themeColor="accent1" w:themeTint="99"/>
        <w:right w:val="single" w:sz="4" w:space="0" w:color="90C3BA" w:themeColor="accent1" w:themeTint="99"/>
        <w:insideH w:val="single" w:sz="4" w:space="0" w:color="90C3BA" w:themeColor="accent1" w:themeTint="99"/>
        <w:insideV w:val="single" w:sz="4" w:space="0" w:color="90C3B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BE8" w:themeFill="accent1" w:themeFillTint="33"/>
      </w:tcPr>
    </w:tblStylePr>
    <w:tblStylePr w:type="band1Horz">
      <w:tblPr/>
      <w:tcPr>
        <w:shd w:val="clear" w:color="auto" w:fill="D9EBE8" w:themeFill="accent1" w:themeFillTint="33"/>
      </w:tcPr>
    </w:tblStylePr>
    <w:tblStylePr w:type="neCell">
      <w:tblPr/>
      <w:tcPr>
        <w:tcBorders>
          <w:bottom w:val="single" w:sz="4" w:space="0" w:color="90C3BA" w:themeColor="accent1" w:themeTint="99"/>
        </w:tcBorders>
      </w:tcPr>
    </w:tblStylePr>
    <w:tblStylePr w:type="nwCell">
      <w:tblPr/>
      <w:tcPr>
        <w:tcBorders>
          <w:bottom w:val="single" w:sz="4" w:space="0" w:color="90C3BA" w:themeColor="accent1" w:themeTint="99"/>
        </w:tcBorders>
      </w:tcPr>
    </w:tblStylePr>
    <w:tblStylePr w:type="seCell">
      <w:tblPr/>
      <w:tcPr>
        <w:tcBorders>
          <w:top w:val="single" w:sz="4" w:space="0" w:color="90C3BA" w:themeColor="accent1" w:themeTint="99"/>
        </w:tcBorders>
      </w:tcPr>
    </w:tblStylePr>
    <w:tblStylePr w:type="swCell">
      <w:tblPr/>
      <w:tcPr>
        <w:tcBorders>
          <w:top w:val="single" w:sz="4" w:space="0" w:color="90C3BA" w:themeColor="accent1" w:themeTint="99"/>
        </w:tcBorders>
      </w:tcPr>
    </w:tblStylePr>
  </w:style>
  <w:style w:type="table" w:styleId="ListTable1Light-Accent1">
    <w:name w:val="List Table 1 Light Accent 1"/>
    <w:basedOn w:val="TableNormal"/>
    <w:uiPriority w:val="46"/>
    <w:rsid w:val="009C40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C3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C3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E8" w:themeFill="accent1" w:themeFillTint="33"/>
      </w:tcPr>
    </w:tblStylePr>
    <w:tblStylePr w:type="band1Horz">
      <w:tblPr/>
      <w:tcPr>
        <w:shd w:val="clear" w:color="auto" w:fill="D9EBE8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9C4083"/>
    <w:tblPr>
      <w:tblStyleRowBandSize w:val="1"/>
      <w:tblStyleColBandSize w:val="1"/>
      <w:tblBorders>
        <w:top w:val="single" w:sz="4" w:space="0" w:color="4F9387" w:themeColor="accent1"/>
        <w:left w:val="single" w:sz="4" w:space="0" w:color="4F9387" w:themeColor="accent1"/>
        <w:bottom w:val="single" w:sz="4" w:space="0" w:color="4F9387" w:themeColor="accent1"/>
        <w:right w:val="single" w:sz="4" w:space="0" w:color="4F938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9387" w:themeFill="accent1"/>
      </w:tcPr>
    </w:tblStylePr>
    <w:tblStylePr w:type="lastRow">
      <w:rPr>
        <w:b/>
        <w:bCs/>
      </w:rPr>
      <w:tblPr/>
      <w:tcPr>
        <w:tcBorders>
          <w:top w:val="double" w:sz="4" w:space="0" w:color="4F938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9387" w:themeColor="accent1"/>
          <w:right w:val="single" w:sz="4" w:space="0" w:color="4F9387" w:themeColor="accent1"/>
        </w:tcBorders>
      </w:tcPr>
    </w:tblStylePr>
    <w:tblStylePr w:type="band1Horz">
      <w:tblPr/>
      <w:tcPr>
        <w:tcBorders>
          <w:top w:val="single" w:sz="4" w:space="0" w:color="4F9387" w:themeColor="accent1"/>
          <w:bottom w:val="single" w:sz="4" w:space="0" w:color="4F938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9387" w:themeColor="accent1"/>
          <w:left w:val="nil"/>
        </w:tcBorders>
      </w:tcPr>
    </w:tblStylePr>
    <w:tblStylePr w:type="swCell">
      <w:tblPr/>
      <w:tcPr>
        <w:tcBorders>
          <w:top w:val="double" w:sz="4" w:space="0" w:color="4F9387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9C4083"/>
    <w:tblPr>
      <w:tblStyleRowBandSize w:val="1"/>
      <w:tblStyleColBandSize w:val="1"/>
      <w:tblBorders>
        <w:top w:val="single" w:sz="4" w:space="0" w:color="90C3BA" w:themeColor="accent1" w:themeTint="99"/>
        <w:left w:val="single" w:sz="4" w:space="0" w:color="90C3BA" w:themeColor="accent1" w:themeTint="99"/>
        <w:bottom w:val="single" w:sz="4" w:space="0" w:color="90C3BA" w:themeColor="accent1" w:themeTint="99"/>
        <w:right w:val="single" w:sz="4" w:space="0" w:color="90C3BA" w:themeColor="accent1" w:themeTint="99"/>
        <w:insideH w:val="single" w:sz="4" w:space="0" w:color="90C3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9387" w:themeColor="accent1"/>
          <w:left w:val="single" w:sz="4" w:space="0" w:color="4F9387" w:themeColor="accent1"/>
          <w:bottom w:val="single" w:sz="4" w:space="0" w:color="4F9387" w:themeColor="accent1"/>
          <w:right w:val="single" w:sz="4" w:space="0" w:color="4F9387" w:themeColor="accent1"/>
          <w:insideH w:val="nil"/>
        </w:tcBorders>
        <w:shd w:val="clear" w:color="auto" w:fill="4F9387" w:themeFill="accent1"/>
      </w:tcPr>
    </w:tblStylePr>
    <w:tblStylePr w:type="lastRow">
      <w:rPr>
        <w:b/>
        <w:bCs/>
      </w:rPr>
      <w:tblPr/>
      <w:tcPr>
        <w:tcBorders>
          <w:top w:val="double" w:sz="4" w:space="0" w:color="90C3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E8" w:themeFill="accent1" w:themeFillTint="33"/>
      </w:tcPr>
    </w:tblStylePr>
    <w:tblStylePr w:type="band1Horz">
      <w:tblPr/>
      <w:tcPr>
        <w:shd w:val="clear" w:color="auto" w:fill="D9EBE8" w:themeFill="accent1" w:themeFillTint="33"/>
      </w:tcPr>
    </w:tblStylePr>
  </w:style>
  <w:style w:type="table" w:styleId="ListTable7Colorful">
    <w:name w:val="List Table 7 Colorful"/>
    <w:basedOn w:val="TableNormal"/>
    <w:uiPriority w:val="52"/>
    <w:rsid w:val="009C408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C408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C6212"/>
  </w:style>
  <w:style w:type="paragraph" w:styleId="Caption">
    <w:name w:val="caption"/>
    <w:basedOn w:val="Normal"/>
    <w:next w:val="Normal"/>
    <w:uiPriority w:val="35"/>
    <w:unhideWhenUsed/>
    <w:qFormat/>
    <w:rsid w:val="009E0DCC"/>
    <w:pPr>
      <w:spacing w:after="200"/>
    </w:pPr>
    <w:rPr>
      <w:i/>
      <w:iCs/>
      <w:color w:val="365759" w:themeColor="text2"/>
      <w:sz w:val="18"/>
      <w:szCs w:val="18"/>
    </w:rPr>
  </w:style>
  <w:style w:type="paragraph" w:styleId="NoSpacing">
    <w:name w:val="No Spacing"/>
    <w:uiPriority w:val="1"/>
    <w:qFormat/>
    <w:rsid w:val="00725BF6"/>
    <w:rPr>
      <w:rFonts w:ascii="Calibri" w:eastAsia="Calibri" w:hAnsi="Calibri" w:cs="Times New Roman"/>
      <w:sz w:val="22"/>
      <w:szCs w:val="2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77D"/>
    <w:p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6077D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6077D"/>
    <w:rPr>
      <w:rFonts w:asciiTheme="majorHAnsi" w:eastAsiaTheme="majorEastAsia" w:hAnsiTheme="majorHAnsi" w:cstheme="majorBidi"/>
      <w:color w:val="3B6D64" w:themeColor="accent1" w:themeShade="BF"/>
      <w:sz w:val="26"/>
      <w:szCs w:val="26"/>
    </w:rPr>
  </w:style>
  <w:style w:type="character" w:styleId="Hyperlink">
    <w:name w:val="Hyperlink"/>
    <w:uiPriority w:val="99"/>
    <w:semiHidden/>
    <w:unhideWhenUsed/>
    <w:rsid w:val="001B3D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reativecommons.org/licenses/by/4.0/?ref=chooser-v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ridpopsurvey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BMGF%20-%20Gridded%20Population%20Sampling%20Survey%20Manual%20-%202021\Tutorial%20formatting\_minimal_tutorial_template.dotx" TargetMode="External"/></Relationships>
</file>

<file path=word/theme/theme1.xml><?xml version="1.0" encoding="utf-8"?>
<a:theme xmlns:a="http://schemas.openxmlformats.org/drawingml/2006/main" name="Office Theme">
  <a:themeElements>
    <a:clrScheme name="Grid Sampling">
      <a:dk1>
        <a:srgbClr val="000000"/>
      </a:dk1>
      <a:lt1>
        <a:srgbClr val="FFFFFF"/>
      </a:lt1>
      <a:dk2>
        <a:srgbClr val="365759"/>
      </a:dk2>
      <a:lt2>
        <a:srgbClr val="F2F2F2"/>
      </a:lt2>
      <a:accent1>
        <a:srgbClr val="4F9387"/>
      </a:accent1>
      <a:accent2>
        <a:srgbClr val="E86D3D"/>
      </a:accent2>
      <a:accent3>
        <a:srgbClr val="A84F87"/>
      </a:accent3>
      <a:accent4>
        <a:srgbClr val="CC9E24"/>
      </a:accent4>
      <a:accent5>
        <a:srgbClr val="3059A6"/>
      </a:accent5>
      <a:accent6>
        <a:srgbClr val="664F82"/>
      </a:accent6>
      <a:hlink>
        <a:srgbClr val="4F9387"/>
      </a:hlink>
      <a:folHlink>
        <a:srgbClr val="4F9387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_minimal_tutorial_template.dotx</Template>
  <TotalTime>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Rhoda</dc:creator>
  <cp:keywords/>
  <dc:description/>
  <cp:lastModifiedBy>Dana Thomson</cp:lastModifiedBy>
  <cp:revision>5</cp:revision>
  <dcterms:created xsi:type="dcterms:W3CDTF">2022-08-12T09:07:00Z</dcterms:created>
  <dcterms:modified xsi:type="dcterms:W3CDTF">2022-08-31T16:03:00Z</dcterms:modified>
</cp:coreProperties>
</file>