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B2321" w14:textId="77777777" w:rsidR="00F04A43" w:rsidRDefault="00DC6212">
      <w:r>
        <w:rPr>
          <w:noProof/>
          <w:lang w:val="en-GB" w:eastAsia="en-GB"/>
        </w:rPr>
        <mc:AlternateContent>
          <mc:Choice Requires="wps">
            <w:drawing>
              <wp:anchor distT="0" distB="0" distL="114300" distR="114300" simplePos="0" relativeHeight="251662336" behindDoc="0" locked="0" layoutInCell="1" allowOverlap="1" wp14:anchorId="2686A8A2" wp14:editId="17000AE0">
                <wp:simplePos x="0" y="0"/>
                <wp:positionH relativeFrom="column">
                  <wp:posOffset>3827123</wp:posOffset>
                </wp:positionH>
                <wp:positionV relativeFrom="paragraph">
                  <wp:posOffset>-554804</wp:posOffset>
                </wp:positionV>
                <wp:extent cx="2681469" cy="1544320"/>
                <wp:effectExtent l="0" t="0" r="0" b="0"/>
                <wp:wrapNone/>
                <wp:docPr id="3" name="Text Box 3"/>
                <wp:cNvGraphicFramePr/>
                <a:graphic xmlns:a="http://schemas.openxmlformats.org/drawingml/2006/main">
                  <a:graphicData uri="http://schemas.microsoft.com/office/word/2010/wordprocessingShape">
                    <wps:wsp>
                      <wps:cNvSpPr txBox="1"/>
                      <wps:spPr>
                        <a:xfrm>
                          <a:off x="0" y="0"/>
                          <a:ext cx="2681469" cy="1544320"/>
                        </a:xfrm>
                        <a:prstGeom prst="rect">
                          <a:avLst/>
                        </a:prstGeom>
                        <a:noFill/>
                        <a:ln w="6350">
                          <a:noFill/>
                        </a:ln>
                      </wps:spPr>
                      <wps:txbx>
                        <w:txbxContent>
                          <w:p w14:paraId="79BA91C8" w14:textId="7E05C879" w:rsidR="002A69F8" w:rsidRDefault="002A69F8" w:rsidP="002A69F8">
                            <w:pPr>
                              <w:jc w:val="right"/>
                              <w:rPr>
                                <w:color w:val="FFFFFF" w:themeColor="background1"/>
                                <w:sz w:val="22"/>
                                <w:szCs w:val="22"/>
                              </w:rPr>
                            </w:pPr>
                            <w:r w:rsidRPr="00956FF4">
                              <w:rPr>
                                <w:b/>
                                <w:bCs/>
                                <w:color w:val="E6C775" w:themeColor="accent4" w:themeTint="99"/>
                                <w:sz w:val="22"/>
                                <w:szCs w:val="22"/>
                              </w:rPr>
                              <w:t>Skill level needed:</w:t>
                            </w:r>
                            <w:r w:rsidRPr="002A69F8">
                              <w:rPr>
                                <w:b/>
                                <w:bCs/>
                                <w:color w:val="FFFFFF" w:themeColor="background1"/>
                                <w:sz w:val="22"/>
                                <w:szCs w:val="22"/>
                              </w:rPr>
                              <w:br/>
                            </w:r>
                            <w:r w:rsidR="005413A7" w:rsidRPr="005413A7">
                              <w:rPr>
                                <w:color w:val="FFFFFF" w:themeColor="background1"/>
                                <w:sz w:val="22"/>
                                <w:szCs w:val="22"/>
                              </w:rPr>
                              <w:t>Basic/Intermediate/Advanced</w:t>
                            </w:r>
                          </w:p>
                          <w:p w14:paraId="0577A749" w14:textId="77777777" w:rsidR="002A69F8" w:rsidRPr="002A69F8" w:rsidRDefault="002A69F8" w:rsidP="002A69F8">
                            <w:pPr>
                              <w:jc w:val="right"/>
                              <w:rPr>
                                <w:color w:val="FFFFFF" w:themeColor="background1"/>
                                <w:sz w:val="22"/>
                                <w:szCs w:val="22"/>
                              </w:rPr>
                            </w:pPr>
                          </w:p>
                          <w:p w14:paraId="5A595849" w14:textId="77777777" w:rsidR="009203E3" w:rsidRPr="00956FF4" w:rsidRDefault="002A69F8" w:rsidP="002A69F8">
                            <w:pPr>
                              <w:jc w:val="right"/>
                              <w:rPr>
                                <w:b/>
                                <w:bCs/>
                                <w:color w:val="E6C775" w:themeColor="accent4" w:themeTint="99"/>
                                <w:sz w:val="22"/>
                                <w:szCs w:val="22"/>
                              </w:rPr>
                            </w:pPr>
                            <w:r w:rsidRPr="00956FF4">
                              <w:rPr>
                                <w:b/>
                                <w:bCs/>
                                <w:color w:val="E6C775" w:themeColor="accent4" w:themeTint="99"/>
                                <w:sz w:val="22"/>
                                <w:szCs w:val="22"/>
                              </w:rPr>
                              <w:t>Sample designs supported:</w:t>
                            </w:r>
                          </w:p>
                          <w:p w14:paraId="309CCE46" w14:textId="77777777" w:rsidR="002A69F8" w:rsidRPr="002A69F8" w:rsidRDefault="002A69F8" w:rsidP="002A69F8">
                            <w:pPr>
                              <w:jc w:val="right"/>
                              <w:rPr>
                                <w:color w:val="FFFFFF" w:themeColor="background1"/>
                                <w:sz w:val="22"/>
                                <w:szCs w:val="22"/>
                              </w:rPr>
                            </w:pPr>
                            <w:r w:rsidRPr="002A69F8">
                              <w:rPr>
                                <w:color w:val="FFFFFF" w:themeColor="background1"/>
                                <w:sz w:val="22"/>
                                <w:szCs w:val="22"/>
                              </w:rPr>
                              <w:t>1</w:t>
                            </w:r>
                            <w:r w:rsidRPr="002A69F8">
                              <w:rPr>
                                <w:rFonts w:ascii="Segoe UI Symbol" w:hAnsi="Segoe UI Symbol" w:cs="Segoe UI Symbol"/>
                                <w:color w:val="FFFFFF" w:themeColor="background1"/>
                                <w:sz w:val="22"/>
                                <w:szCs w:val="22"/>
                              </w:rPr>
                              <w:t>, 2, 3</w:t>
                            </w:r>
                            <w:r w:rsidR="00956FF4">
                              <w:rPr>
                                <w:rFonts w:ascii="Segoe UI Symbol" w:hAnsi="Segoe UI Symbol" w:cs="Segoe UI Symbol"/>
                                <w:color w:val="FFFFFF" w:themeColor="background1"/>
                                <w:sz w:val="22"/>
                                <w:szCs w:val="22"/>
                              </w:rPr>
                              <w:t>, 4, 5,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686A8A2" id="_x0000_t202" coordsize="21600,21600" o:spt="202" path="m,l,21600r21600,l21600,xe">
                <v:stroke joinstyle="miter"/>
                <v:path gradientshapeok="t" o:connecttype="rect"/>
              </v:shapetype>
              <v:shape id="Text Box 3" o:spid="_x0000_s1026" type="#_x0000_t202" style="position:absolute;margin-left:301.35pt;margin-top:-43.7pt;width:211.15pt;height:1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" filled="f" stroked="f" strokeweight=".5pt">
                <v:textbox>
                  <w:txbxContent>
                    <w:p w14:paraId="79BA91C8" w14:textId="7E05C879" w:rsidR="002A69F8" w:rsidRDefault="002A69F8" w:rsidP="002A69F8">
                      <w:pPr>
                        <w:jc w:val="right"/>
                        <w:rPr>
                          <w:color w:val="FFFFFF" w:themeColor="background1"/>
                          <w:sz w:val="22"/>
                          <w:szCs w:val="22"/>
                        </w:rPr>
                      </w:pPr>
                      <w:r w:rsidRPr="00956FF4">
                        <w:rPr>
                          <w:b/>
                          <w:bCs/>
                          <w:color w:val="E6C775" w:themeColor="accent4" w:themeTint="99"/>
                          <w:sz w:val="22"/>
                          <w:szCs w:val="22"/>
                        </w:rPr>
                        <w:t>Skill level needed:</w:t>
                      </w:r>
                      <w:r w:rsidRPr="002A69F8">
                        <w:rPr>
                          <w:b/>
                          <w:bCs/>
                          <w:color w:val="FFFFFF" w:themeColor="background1"/>
                          <w:sz w:val="22"/>
                          <w:szCs w:val="22"/>
                        </w:rPr>
                        <w:br/>
                      </w:r>
                      <w:r w:rsidR="005413A7" w:rsidRPr="005413A7">
                        <w:rPr>
                          <w:color w:val="FFFFFF" w:themeColor="background1"/>
                          <w:sz w:val="22"/>
                          <w:szCs w:val="22"/>
                        </w:rPr>
                        <w:t>Basic/Intermediate/Advanced</w:t>
                      </w:r>
                    </w:p>
                    <w:p w14:paraId="0577A749" w14:textId="77777777" w:rsidR="002A69F8" w:rsidRPr="002A69F8" w:rsidRDefault="002A69F8" w:rsidP="002A69F8">
                      <w:pPr>
                        <w:jc w:val="right"/>
                        <w:rPr>
                          <w:color w:val="FFFFFF" w:themeColor="background1"/>
                          <w:sz w:val="22"/>
                          <w:szCs w:val="22"/>
                        </w:rPr>
                      </w:pPr>
                    </w:p>
                    <w:p w14:paraId="5A595849" w14:textId="77777777" w:rsidR="009203E3" w:rsidRPr="00956FF4" w:rsidRDefault="002A69F8" w:rsidP="002A69F8">
                      <w:pPr>
                        <w:jc w:val="right"/>
                        <w:rPr>
                          <w:b/>
                          <w:bCs/>
                          <w:color w:val="E6C775" w:themeColor="accent4" w:themeTint="99"/>
                          <w:sz w:val="22"/>
                          <w:szCs w:val="22"/>
                        </w:rPr>
                      </w:pPr>
                      <w:r w:rsidRPr="00956FF4">
                        <w:rPr>
                          <w:b/>
                          <w:bCs/>
                          <w:color w:val="E6C775" w:themeColor="accent4" w:themeTint="99"/>
                          <w:sz w:val="22"/>
                          <w:szCs w:val="22"/>
                        </w:rPr>
                        <w:t>Sample designs supported:</w:t>
                      </w:r>
                    </w:p>
                    <w:p w14:paraId="309CCE46" w14:textId="77777777" w:rsidR="002A69F8" w:rsidRPr="002A69F8" w:rsidRDefault="002A69F8" w:rsidP="002A69F8">
                      <w:pPr>
                        <w:jc w:val="right"/>
                        <w:rPr>
                          <w:color w:val="FFFFFF" w:themeColor="background1"/>
                          <w:sz w:val="22"/>
                          <w:szCs w:val="22"/>
                        </w:rPr>
                      </w:pPr>
                      <w:r w:rsidRPr="002A69F8">
                        <w:rPr>
                          <w:color w:val="FFFFFF" w:themeColor="background1"/>
                          <w:sz w:val="22"/>
                          <w:szCs w:val="22"/>
                        </w:rPr>
                        <w:t>1</w:t>
                      </w:r>
                      <w:r w:rsidRPr="002A69F8">
                        <w:rPr>
                          <w:rFonts w:ascii="Segoe UI Symbol" w:hAnsi="Segoe UI Symbol" w:cs="Segoe UI Symbol"/>
                          <w:color w:val="FFFFFF" w:themeColor="background1"/>
                          <w:sz w:val="22"/>
                          <w:szCs w:val="22"/>
                        </w:rPr>
                        <w:t>, 2, 3</w:t>
                      </w:r>
                      <w:r w:rsidR="00956FF4">
                        <w:rPr>
                          <w:rFonts w:ascii="Segoe UI Symbol" w:hAnsi="Segoe UI Symbol" w:cs="Segoe UI Symbol"/>
                          <w:color w:val="FFFFFF" w:themeColor="background1"/>
                          <w:sz w:val="22"/>
                          <w:szCs w:val="22"/>
                        </w:rPr>
                        <w:t>, 4, 5, 6</w:t>
                      </w:r>
                    </w:p>
                  </w:txbxContent>
                </v:textbox>
              </v:shape>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77ADEA72" wp14:editId="660804A8">
                <wp:simplePos x="0" y="0"/>
                <wp:positionH relativeFrom="column">
                  <wp:posOffset>128427</wp:posOffset>
                </wp:positionH>
                <wp:positionV relativeFrom="paragraph">
                  <wp:posOffset>-554803</wp:posOffset>
                </wp:positionV>
                <wp:extent cx="3893820" cy="1544698"/>
                <wp:effectExtent l="0" t="0" r="0" b="0"/>
                <wp:wrapNone/>
                <wp:docPr id="2" name="Text Box 2"/>
                <wp:cNvGraphicFramePr/>
                <a:graphic xmlns:a="http://schemas.openxmlformats.org/drawingml/2006/main">
                  <a:graphicData uri="http://schemas.microsoft.com/office/word/2010/wordprocessingShape">
                    <wps:wsp>
                      <wps:cNvSpPr txBox="1"/>
                      <wps:spPr>
                        <a:xfrm>
                          <a:off x="0" y="0"/>
                          <a:ext cx="3893820" cy="1544698"/>
                        </a:xfrm>
                        <a:prstGeom prst="rect">
                          <a:avLst/>
                        </a:prstGeom>
                        <a:noFill/>
                        <a:ln w="6350">
                          <a:noFill/>
                        </a:ln>
                      </wps:spPr>
                      <wps:txbx>
                        <w:txbxContent>
                          <w:p w14:paraId="08C6D7BA" w14:textId="77777777" w:rsidR="00DC6212" w:rsidRPr="00DC6212" w:rsidRDefault="00DC6212">
                            <w:pPr>
                              <w:rPr>
                                <w:color w:val="FFFFFF" w:themeColor="background1"/>
                                <w:sz w:val="20"/>
                                <w:szCs w:val="20"/>
                              </w:rPr>
                            </w:pPr>
                            <w:r w:rsidRPr="00DC6212">
                              <w:rPr>
                                <w:color w:val="FFFFFF" w:themeColor="background1"/>
                                <w:sz w:val="20"/>
                                <w:szCs w:val="20"/>
                              </w:rPr>
                              <w:t>Designing and Implementing Gridded Population Surveys</w:t>
                            </w:r>
                            <w:r w:rsidRPr="00DC6212">
                              <w:rPr>
                                <w:color w:val="FFFFFF" w:themeColor="background1"/>
                                <w:sz w:val="20"/>
                                <w:szCs w:val="20"/>
                              </w:rPr>
                              <w:tab/>
                            </w:r>
                          </w:p>
                          <w:p w14:paraId="4F4EB7A3" w14:textId="77777777" w:rsidR="00DC6212" w:rsidRPr="00DC6212" w:rsidRDefault="00DC6212">
                            <w:pPr>
                              <w:rPr>
                                <w:b/>
                                <w:bCs/>
                                <w:color w:val="FFFFFF" w:themeColor="background1"/>
                                <w:sz w:val="20"/>
                                <w:szCs w:val="20"/>
                              </w:rPr>
                            </w:pPr>
                            <w:r w:rsidRPr="00DC6212">
                              <w:rPr>
                                <w:b/>
                                <w:bCs/>
                                <w:color w:val="FFFFFF" w:themeColor="background1"/>
                                <w:sz w:val="20"/>
                                <w:szCs w:val="20"/>
                              </w:rPr>
                              <w:t>gridpopsurvey.com</w:t>
                            </w:r>
                          </w:p>
                          <w:p w14:paraId="19E7C37B" w14:textId="77777777" w:rsidR="00DC6212" w:rsidRDefault="00DC6212">
                            <w:pPr>
                              <w:rPr>
                                <w:color w:val="A6A6A6" w:themeColor="background1" w:themeShade="A6"/>
                                <w:sz w:val="20"/>
                                <w:szCs w:val="20"/>
                              </w:rPr>
                            </w:pPr>
                          </w:p>
                          <w:p w14:paraId="6B43024C" w14:textId="681C1A7B" w:rsidR="009203E3" w:rsidRPr="00DC6212" w:rsidRDefault="005413A7" w:rsidP="005413A7">
                            <w:pPr>
                              <w:rPr>
                                <w:b/>
                                <w:bCs/>
                                <w:color w:val="FFFFFF" w:themeColor="background1"/>
                                <w:sz w:val="40"/>
                                <w:szCs w:val="40"/>
                              </w:rPr>
                            </w:pPr>
                            <w:r w:rsidRPr="005413A7">
                              <w:rPr>
                                <w:b/>
                                <w:bCs/>
                                <w:color w:val="FFFFFF" w:themeColor="background1"/>
                                <w:sz w:val="40"/>
                                <w:szCs w:val="40"/>
                              </w:rPr>
                              <w:t>B5. PSU review – Excel to drop &amp; replace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ADEA72" id="Text Box 2" o:spid="_x0000_s1027" type="#_x0000_t202" style="position:absolute;margin-left:10.1pt;margin-top:-43.7pt;width:306.6pt;height:12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" filled="f" stroked="f" strokeweight=".5pt">
                <v:textbox>
                  <w:txbxContent>
                    <w:p w14:paraId="08C6D7BA" w14:textId="77777777" w:rsidR="00DC6212" w:rsidRPr="00DC6212" w:rsidRDefault="00DC6212">
                      <w:pPr>
                        <w:rPr>
                          <w:color w:val="FFFFFF" w:themeColor="background1"/>
                          <w:sz w:val="20"/>
                          <w:szCs w:val="20"/>
                        </w:rPr>
                      </w:pPr>
                      <w:r w:rsidRPr="00DC6212">
                        <w:rPr>
                          <w:color w:val="FFFFFF" w:themeColor="background1"/>
                          <w:sz w:val="20"/>
                          <w:szCs w:val="20"/>
                        </w:rPr>
                        <w:t>Designing and Implementing Gridded Population Surveys</w:t>
                      </w:r>
                      <w:r w:rsidRPr="00DC6212">
                        <w:rPr>
                          <w:color w:val="FFFFFF" w:themeColor="background1"/>
                          <w:sz w:val="20"/>
                          <w:szCs w:val="20"/>
                        </w:rPr>
                        <w:tab/>
                      </w:r>
                    </w:p>
                    <w:p w14:paraId="4F4EB7A3" w14:textId="77777777" w:rsidR="00DC6212" w:rsidRPr="00DC6212" w:rsidRDefault="00DC6212">
                      <w:pPr>
                        <w:rPr>
                          <w:b/>
                          <w:bCs/>
                          <w:color w:val="FFFFFF" w:themeColor="background1"/>
                          <w:sz w:val="20"/>
                          <w:szCs w:val="20"/>
                        </w:rPr>
                      </w:pPr>
                      <w:r w:rsidRPr="00DC6212">
                        <w:rPr>
                          <w:b/>
                          <w:bCs/>
                          <w:color w:val="FFFFFF" w:themeColor="background1"/>
                          <w:sz w:val="20"/>
                          <w:szCs w:val="20"/>
                        </w:rPr>
                        <w:t>gridpopsurvey.com</w:t>
                      </w:r>
                    </w:p>
                    <w:p w14:paraId="19E7C37B" w14:textId="77777777" w:rsidR="00DC6212" w:rsidRDefault="00DC6212">
                      <w:pPr>
                        <w:rPr>
                          <w:color w:val="A6A6A6" w:themeColor="background1" w:themeShade="A6"/>
                          <w:sz w:val="20"/>
                          <w:szCs w:val="20"/>
                        </w:rPr>
                      </w:pPr>
                    </w:p>
                    <w:p w14:paraId="6B43024C" w14:textId="681C1A7B" w:rsidR="009203E3" w:rsidRPr="00DC6212" w:rsidRDefault="005413A7" w:rsidP="005413A7">
                      <w:pPr>
                        <w:rPr>
                          <w:b/>
                          <w:bCs/>
                          <w:color w:val="FFFFFF" w:themeColor="background1"/>
                          <w:sz w:val="40"/>
                          <w:szCs w:val="40"/>
                        </w:rPr>
                      </w:pPr>
                      <w:r w:rsidRPr="005413A7">
                        <w:rPr>
                          <w:b/>
                          <w:bCs/>
                          <w:color w:val="FFFFFF" w:themeColor="background1"/>
                          <w:sz w:val="40"/>
                          <w:szCs w:val="40"/>
                        </w:rPr>
                        <w:t>B5. PSU review – Excel to drop &amp; replace</w:t>
                      </w:r>
                    </w:p>
                  </w:txbxContent>
                </v:textbox>
              </v:shape>
            </w:pict>
          </mc:Fallback>
        </mc:AlternateContent>
      </w:r>
      <w:r w:rsidR="009C4083" w:rsidRPr="009203E3">
        <w:rPr>
          <w:noProof/>
          <w:lang w:val="en-GB" w:eastAsia="en-GB"/>
        </w:rPr>
        <w:drawing>
          <wp:anchor distT="0" distB="0" distL="114300" distR="114300" simplePos="0" relativeHeight="251659264" behindDoc="0" locked="0" layoutInCell="1" allowOverlap="1" wp14:anchorId="5CA79AF0" wp14:editId="24EFD756">
            <wp:simplePos x="0" y="0"/>
            <wp:positionH relativeFrom="column">
              <wp:posOffset>-81337</wp:posOffset>
            </wp:positionH>
            <wp:positionV relativeFrom="paragraph">
              <wp:posOffset>-554355</wp:posOffset>
            </wp:positionV>
            <wp:extent cx="6779540" cy="1545336"/>
            <wp:effectExtent l="0" t="0" r="254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779540" cy="1545336"/>
                    </a:xfrm>
                    <a:prstGeom prst="rect">
                      <a:avLst/>
                    </a:prstGeom>
                  </pic:spPr>
                </pic:pic>
              </a:graphicData>
            </a:graphic>
            <wp14:sizeRelH relativeFrom="margin">
              <wp14:pctWidth>0</wp14:pctWidth>
            </wp14:sizeRelH>
            <wp14:sizeRelV relativeFrom="margin">
              <wp14:pctHeight>0</wp14:pctHeight>
            </wp14:sizeRelV>
          </wp:anchor>
        </w:drawing>
      </w:r>
      <w:r w:rsidR="009203E3">
        <w:t>Title of template</w:t>
      </w:r>
    </w:p>
    <w:p w14:paraId="00EF7E43" w14:textId="77777777" w:rsidR="002A69F8" w:rsidRDefault="002A69F8"/>
    <w:p w14:paraId="7ECB7893" w14:textId="77777777" w:rsidR="002A69F8" w:rsidRDefault="002A69F8"/>
    <w:p w14:paraId="5EDD8DFF" w14:textId="77777777" w:rsidR="002A69F8" w:rsidRDefault="002A69F8"/>
    <w:p w14:paraId="749D58E8" w14:textId="77777777" w:rsidR="002A69F8" w:rsidRDefault="002A69F8"/>
    <w:p w14:paraId="5368C45A" w14:textId="77777777" w:rsidR="002A69F8" w:rsidRDefault="002A69F8"/>
    <w:p w14:paraId="75418523" w14:textId="2195A3F6" w:rsidR="002A69F8" w:rsidRDefault="002E4291" w:rsidP="002E4291">
      <w:pPr>
        <w:pStyle w:val="Subtitle"/>
        <w:jc w:val="right"/>
      </w:pPr>
      <w:r>
        <w:t>Last updated: Aug 2022</w:t>
      </w:r>
    </w:p>
    <w:p w14:paraId="0120CC9B" w14:textId="77777777" w:rsidR="005413A7" w:rsidRPr="005413A7" w:rsidRDefault="005413A7" w:rsidP="005413A7">
      <w:pPr>
        <w:rPr>
          <w:rFonts w:asciiTheme="majorHAnsi" w:hAnsiTheme="majorHAnsi"/>
          <w:b/>
          <w:bCs/>
          <w:color w:val="E86D3D" w:themeColor="accent2"/>
          <w:sz w:val="36"/>
          <w:szCs w:val="36"/>
        </w:rPr>
      </w:pPr>
      <w:r w:rsidRPr="005413A7">
        <w:rPr>
          <w:rFonts w:asciiTheme="majorHAnsi" w:hAnsiTheme="majorHAnsi"/>
          <w:b/>
          <w:bCs/>
          <w:color w:val="E86D3D" w:themeColor="accent2"/>
          <w:sz w:val="36"/>
          <w:szCs w:val="36"/>
        </w:rPr>
        <w:t>PSU substitution in Excel</w:t>
      </w:r>
    </w:p>
    <w:p w14:paraId="24FA61A9" w14:textId="7C50DD88" w:rsidR="005413A7" w:rsidRDefault="005413A7" w:rsidP="002E4291">
      <w:pPr>
        <w:pStyle w:val="Heading2"/>
      </w:pPr>
      <w:r w:rsidRPr="005413A7">
        <w:t>Example</w:t>
      </w:r>
      <w:r w:rsidR="002A1C5E">
        <w:t>s</w:t>
      </w:r>
      <w:r w:rsidRPr="005413A7">
        <w:t>: Uganda</w:t>
      </w:r>
      <w:r w:rsidR="002A1C5E">
        <w:t xml:space="preserve"> &amp;</w:t>
      </w:r>
      <w:r w:rsidRPr="005413A7">
        <w:t xml:space="preserve"> Nigeria</w:t>
      </w:r>
    </w:p>
    <w:p w14:paraId="6088377D" w14:textId="77777777" w:rsidR="005413A7" w:rsidRDefault="005413A7" w:rsidP="005413A7">
      <w:pPr>
        <w:rPr>
          <w:rFonts w:asciiTheme="majorHAnsi" w:hAnsiTheme="majorHAnsi"/>
          <w:b/>
          <w:bCs/>
          <w:color w:val="E86D3D" w:themeColor="accent2"/>
          <w:sz w:val="36"/>
          <w:szCs w:val="36"/>
        </w:rPr>
      </w:pPr>
    </w:p>
    <w:p w14:paraId="24D499D7" w14:textId="19F32D3F" w:rsidR="005413A7" w:rsidRPr="00DA1D50" w:rsidRDefault="00C70B62" w:rsidP="00020BC7">
      <w:pPr>
        <w:spacing w:line="276" w:lineRule="auto"/>
      </w:pPr>
      <w:r w:rsidRPr="00214416">
        <w:rPr>
          <w:b/>
          <w:bCs/>
          <w:color w:val="4F9387" w:themeColor="accent1"/>
          <w:sz w:val="28"/>
          <w:szCs w:val="28"/>
        </w:rPr>
        <w:t>Motivation:</w:t>
      </w:r>
      <w:r w:rsidR="005413A7" w:rsidRPr="00DA1D50">
        <w:rPr>
          <w:b/>
        </w:rPr>
        <w:t xml:space="preserve"> </w:t>
      </w:r>
      <w:r w:rsidR="005413A7" w:rsidRPr="00DA1D50">
        <w:t xml:space="preserve">Use this tutorial while you are reviewing each PSU over satellite imagery (Tutorial B1, B2, or B3). When you discover a PSU that is in an </w:t>
      </w:r>
      <w:r w:rsidR="005413A7" w:rsidRPr="00DA1D50">
        <w:rPr>
          <w:b/>
        </w:rPr>
        <w:t>insecure</w:t>
      </w:r>
      <w:r w:rsidR="005413A7" w:rsidRPr="00DA1D50">
        <w:t xml:space="preserve"> or </w:t>
      </w:r>
      <w:r w:rsidR="005413A7" w:rsidRPr="00DA1D50">
        <w:rPr>
          <w:b/>
        </w:rPr>
        <w:t>inaccessible</w:t>
      </w:r>
      <w:r w:rsidR="005413A7" w:rsidRPr="00DA1D50">
        <w:t xml:space="preserve"> location, and/or visual inspection of satellite imagery shows that there are </w:t>
      </w:r>
      <w:r w:rsidR="005413A7" w:rsidRPr="00DA1D50">
        <w:rPr>
          <w:b/>
        </w:rPr>
        <w:t>none (or very few) habitable buildings</w:t>
      </w:r>
      <w:r w:rsidR="005413A7" w:rsidRPr="00DA1D50">
        <w:t xml:space="preserve"> (e.g., because the PSU is located over a power plant, airport, or graveyard), then use this tutorial to (systematically or randomly) select a suitable replacement PSU.</w:t>
      </w:r>
    </w:p>
    <w:p w14:paraId="37E71BF9" w14:textId="77777777" w:rsidR="005413A7" w:rsidRDefault="005413A7" w:rsidP="005413A7">
      <w:pPr>
        <w:spacing w:line="276" w:lineRule="auto"/>
        <w:rPr>
          <w:b/>
        </w:rPr>
      </w:pPr>
    </w:p>
    <w:p w14:paraId="0B1EA646" w14:textId="211B85C2" w:rsidR="005413A7" w:rsidRPr="00DA1D50" w:rsidRDefault="005413A7" w:rsidP="005413A7">
      <w:pPr>
        <w:spacing w:line="276" w:lineRule="auto"/>
      </w:pPr>
      <w:r w:rsidRPr="005413A7">
        <w:rPr>
          <w:b/>
          <w:bCs/>
          <w:color w:val="4F9387" w:themeColor="accent1"/>
          <w:sz w:val="28"/>
          <w:szCs w:val="28"/>
        </w:rPr>
        <w:t>Example 1 (Uganda) – when you know the exact order of sample frame units during PPS sampling:</w:t>
      </w:r>
      <w:r w:rsidRPr="00DA1D50">
        <w:t xml:space="preserve"> In this first example, survey implementers selected 40 GridEZ units from 12 refugee settlements in Uganda (see Tutorial A6). Because the team generated the sample frame and performed sample selection themselves in R, they knew the exact order of the sample frame when PPS sampling was performed. Thus, they are able to replace any dropped PSUs with the next unit (within the stratum) from the ordered sample frame.</w:t>
      </w:r>
    </w:p>
    <w:p w14:paraId="16B16D21" w14:textId="77777777" w:rsidR="005413A7" w:rsidRDefault="005413A7" w:rsidP="005413A7">
      <w:pPr>
        <w:spacing w:line="276" w:lineRule="auto"/>
        <w:ind w:left="709" w:hanging="709"/>
        <w:rPr>
          <w:b/>
        </w:rPr>
      </w:pPr>
    </w:p>
    <w:p w14:paraId="44CAF32B" w14:textId="77777777" w:rsidR="005413A7" w:rsidRDefault="005413A7" w:rsidP="005413A7">
      <w:pPr>
        <w:spacing w:line="276" w:lineRule="auto"/>
        <w:ind w:left="709" w:hanging="709"/>
      </w:pPr>
      <w:r w:rsidRPr="005413A7">
        <w:rPr>
          <w:b/>
          <w:bCs/>
          <w:color w:val="4F9387" w:themeColor="accent1"/>
          <w:sz w:val="28"/>
          <w:szCs w:val="28"/>
        </w:rPr>
        <w:t>Steps:</w:t>
      </w:r>
      <w:r w:rsidRPr="00DA1D50">
        <w:t xml:space="preserve"> </w:t>
      </w:r>
    </w:p>
    <w:p w14:paraId="31DD84C0" w14:textId="07EDB1CE" w:rsidR="005413A7" w:rsidRPr="00DA1D50" w:rsidRDefault="005413A7" w:rsidP="005413A7">
      <w:pPr>
        <w:pStyle w:val="ListParagraph"/>
        <w:numPr>
          <w:ilvl w:val="0"/>
          <w:numId w:val="3"/>
        </w:numPr>
        <w:spacing w:line="276" w:lineRule="auto"/>
      </w:pPr>
      <w:r w:rsidRPr="00DA1D50">
        <w:t>Below is a section of the ordered Uganda first stage (GridEZ) sample frame. Let us say that the team learned that sampled GridEZ unit 2876 was no longer accessible; the survey team would replace it with GridEZ unit 2868 because it is next in the ordered sample frame. The assumption is that the replacement PSU is similar to the dropped PSU.</w:t>
      </w:r>
    </w:p>
    <w:p w14:paraId="1A3A91DE" w14:textId="77777777" w:rsidR="005413A7" w:rsidRPr="00DA1D50" w:rsidRDefault="005413A7" w:rsidP="005413A7">
      <w:pPr>
        <w:spacing w:line="276" w:lineRule="auto"/>
        <w:ind w:firstLine="709"/>
      </w:pPr>
      <w:r w:rsidRPr="00D76B50">
        <w:rPr>
          <w:noProof/>
          <w:lang w:val="en-GB" w:eastAsia="en-GB"/>
        </w:rPr>
        <w:drawing>
          <wp:inline distT="0" distB="0" distL="0" distR="0" wp14:anchorId="07EAAB2D" wp14:editId="6591C38B">
            <wp:extent cx="5198726" cy="1828800"/>
            <wp:effectExtent l="0" t="0" r="254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92057" cy="1861632"/>
                    </a:xfrm>
                    <a:prstGeom prst="rect">
                      <a:avLst/>
                    </a:prstGeom>
                  </pic:spPr>
                </pic:pic>
              </a:graphicData>
            </a:graphic>
          </wp:inline>
        </w:drawing>
      </w:r>
    </w:p>
    <w:p w14:paraId="53FABC80" w14:textId="77777777" w:rsidR="005413A7" w:rsidRPr="00DA1D50" w:rsidRDefault="005413A7" w:rsidP="005413A7">
      <w:pPr>
        <w:spacing w:line="276" w:lineRule="auto"/>
      </w:pPr>
    </w:p>
    <w:p w14:paraId="03CC9209" w14:textId="77777777" w:rsidR="005413A7" w:rsidRDefault="005413A7">
      <w:pPr>
        <w:rPr>
          <w:b/>
          <w:bCs/>
          <w:color w:val="4F9387" w:themeColor="accent1"/>
          <w:sz w:val="28"/>
          <w:szCs w:val="28"/>
        </w:rPr>
      </w:pPr>
      <w:r>
        <w:rPr>
          <w:b/>
          <w:bCs/>
          <w:color w:val="4F9387" w:themeColor="accent1"/>
          <w:sz w:val="28"/>
          <w:szCs w:val="28"/>
        </w:rPr>
        <w:br w:type="page"/>
      </w:r>
    </w:p>
    <w:p w14:paraId="551E65F2" w14:textId="0753175D" w:rsidR="005413A7" w:rsidRPr="00DA1D50" w:rsidRDefault="005413A7" w:rsidP="005413A7">
      <w:pPr>
        <w:spacing w:line="276" w:lineRule="auto"/>
      </w:pPr>
      <w:r>
        <w:rPr>
          <w:b/>
          <w:bCs/>
          <w:noProof/>
          <w:color w:val="365759" w:themeColor="text2"/>
          <w:sz w:val="28"/>
          <w:szCs w:val="28"/>
          <w:lang w:val="en-GB" w:eastAsia="en-GB"/>
        </w:rPr>
        <w:lastRenderedPageBreak/>
        <mc:AlternateContent>
          <mc:Choice Requires="wps">
            <w:drawing>
              <wp:anchor distT="0" distB="0" distL="114300" distR="114300" simplePos="0" relativeHeight="251664384" behindDoc="0" locked="0" layoutInCell="1" allowOverlap="1" wp14:anchorId="53605A7D" wp14:editId="0867D808">
                <wp:simplePos x="0" y="0"/>
                <wp:positionH relativeFrom="margin">
                  <wp:posOffset>3819525</wp:posOffset>
                </wp:positionH>
                <wp:positionV relativeFrom="paragraph">
                  <wp:posOffset>418465</wp:posOffset>
                </wp:positionV>
                <wp:extent cx="2628900" cy="1666875"/>
                <wp:effectExtent l="0" t="0" r="0" b="9525"/>
                <wp:wrapSquare wrapText="bothSides"/>
                <wp:docPr id="4" name="Rounded Rectangle 5"/>
                <wp:cNvGraphicFramePr/>
                <a:graphic xmlns:a="http://schemas.openxmlformats.org/drawingml/2006/main">
                  <a:graphicData uri="http://schemas.microsoft.com/office/word/2010/wordprocessingShape">
                    <wps:wsp>
                      <wps:cNvSpPr/>
                      <wps:spPr>
                        <a:xfrm>
                          <a:off x="0" y="0"/>
                          <a:ext cx="2628900" cy="1666875"/>
                        </a:xfrm>
                        <a:prstGeom prst="round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78C2E9" w14:textId="3FFE4D47" w:rsidR="005413A7" w:rsidRPr="009E0DCC" w:rsidRDefault="005413A7" w:rsidP="005413A7">
                            <w:pPr>
                              <w:rPr>
                                <w:b/>
                                <w:bCs/>
                                <w:color w:val="000000" w:themeColor="text1"/>
                              </w:rPr>
                            </w:pPr>
                            <w:r w:rsidRPr="005413A7">
                              <w:rPr>
                                <w:b/>
                                <w:bCs/>
                                <w:color w:val="000000" w:themeColor="text1"/>
                              </w:rPr>
                              <w:t>If using GridSample output, refer to the provided Excel spreadsheet to implement and document the following steps.</w:t>
                            </w:r>
                          </w:p>
                        </w:txbxContent>
                      </wps:txbx>
                      <wps:bodyPr rot="0" spcFirstLastPara="0" vertOverflow="overflow" horzOverflow="overflow" vert="horz" wrap="square" lIns="274320" tIns="182880" rIns="274320" bIns="18288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3605A7D" id="Rounded Rectangle 5" o:spid="_x0000_s1028" style="position:absolute;margin-left:300.75pt;margin-top:32.95pt;width:207pt;height:13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" fillcolor="#f2f2f2 [3214]" stroked="f" strokeweight="1pt">
                <v:stroke joinstyle="miter"/>
                <v:textbox inset="21.6pt,14.4pt,21.6pt,14.4pt">
                  <w:txbxContent>
                    <w:p w14:paraId="1878C2E9" w14:textId="3FFE4D47" w:rsidR="005413A7" w:rsidRPr="009E0DCC" w:rsidRDefault="005413A7" w:rsidP="005413A7">
                      <w:pPr>
                        <w:rPr>
                          <w:b/>
                          <w:bCs/>
                          <w:color w:val="000000" w:themeColor="text1"/>
                        </w:rPr>
                      </w:pPr>
                      <w:r w:rsidRPr="005413A7">
                        <w:rPr>
                          <w:b/>
                          <w:bCs/>
                          <w:color w:val="000000" w:themeColor="text1"/>
                        </w:rPr>
                        <w:t>If using GridSample output, refer to the provided Excel spreadsheet to implement and document the following steps.</w:t>
                      </w:r>
                    </w:p>
                  </w:txbxContent>
                </v:textbox>
                <w10:wrap type="square" anchorx="margin"/>
              </v:roundrect>
            </w:pict>
          </mc:Fallback>
        </mc:AlternateContent>
      </w:r>
      <w:r w:rsidRPr="005413A7">
        <w:rPr>
          <w:b/>
          <w:bCs/>
          <w:color w:val="4F9387" w:themeColor="accent1"/>
          <w:sz w:val="28"/>
          <w:szCs w:val="28"/>
        </w:rPr>
        <w:t>Example 2 (Nigeria) – when you do not know the order of sample frame units during PPS sampling:</w:t>
      </w:r>
      <w:r w:rsidRPr="00DA1D50">
        <w:t xml:space="preserve"> In this second example, a team selects a sample following the Nigeria MICS design (see Tutorial A1). While the survey team has access to the sample frame as a raster spatial file (as part of GridSample output), they do not have ready access to the sort-order of the frame when PPS sampling was performed. Therefore, this team has selected 10% back-up PSUs within each stratum, and they will now divide the PSUs into “main” and “backup” samples, by strata.</w:t>
      </w:r>
    </w:p>
    <w:p w14:paraId="36FCBA02" w14:textId="77777777" w:rsidR="005413A7" w:rsidRDefault="005413A7" w:rsidP="005413A7">
      <w:pPr>
        <w:spacing w:line="276" w:lineRule="auto"/>
        <w:rPr>
          <w:b/>
          <w:bCs/>
          <w:color w:val="4F9387" w:themeColor="accent1"/>
          <w:sz w:val="28"/>
          <w:szCs w:val="28"/>
        </w:rPr>
      </w:pPr>
    </w:p>
    <w:p w14:paraId="6975347C" w14:textId="35591EBB" w:rsidR="005413A7" w:rsidRPr="005413A7" w:rsidRDefault="005413A7" w:rsidP="005413A7">
      <w:pPr>
        <w:spacing w:line="276" w:lineRule="auto"/>
        <w:rPr>
          <w:b/>
          <w:bCs/>
          <w:color w:val="4F9387" w:themeColor="accent1"/>
          <w:sz w:val="28"/>
          <w:szCs w:val="28"/>
        </w:rPr>
      </w:pPr>
      <w:r w:rsidRPr="005413A7">
        <w:rPr>
          <w:b/>
          <w:bCs/>
          <w:color w:val="4F9387" w:themeColor="accent1"/>
          <w:sz w:val="28"/>
          <w:szCs w:val="28"/>
        </w:rPr>
        <w:t>Steps:</w:t>
      </w:r>
    </w:p>
    <w:p w14:paraId="506B78F3" w14:textId="77777777" w:rsidR="005413A7" w:rsidRPr="00DA1D50" w:rsidRDefault="005413A7" w:rsidP="005413A7">
      <w:pPr>
        <w:pStyle w:val="ListParagraph"/>
        <w:numPr>
          <w:ilvl w:val="0"/>
          <w:numId w:val="3"/>
        </w:numPr>
        <w:spacing w:line="276" w:lineRule="auto"/>
      </w:pPr>
      <w:r w:rsidRPr="00DA1D50">
        <w:t xml:space="preserve">Open the Excel file of PSUs provided with GridSample output; this file is identical to the shapefile attribute table and includes information about strata, clusters (PSUs), and grid cell units. See the GridSample User Manual for a description of each attribute: </w:t>
      </w:r>
      <w:hyperlink r:id="rId9" w:history="1">
        <w:r w:rsidRPr="00DA1D50">
          <w:rPr>
            <w:rStyle w:val="Hyperlink"/>
          </w:rPr>
          <w:t>www.gridsample.org/tutorial</w:t>
        </w:r>
      </w:hyperlink>
      <w:r w:rsidRPr="00DA1D50">
        <w:t>. In this tutorial we focus on these three attributes:</w:t>
      </w:r>
    </w:p>
    <w:p w14:paraId="460BDE70" w14:textId="77777777" w:rsidR="005413A7" w:rsidRPr="00DA1D50" w:rsidRDefault="005413A7" w:rsidP="005413A7">
      <w:pPr>
        <w:pStyle w:val="ListParagraph"/>
        <w:numPr>
          <w:ilvl w:val="1"/>
          <w:numId w:val="3"/>
        </w:numPr>
        <w:spacing w:line="276" w:lineRule="auto"/>
      </w:pPr>
      <w:r w:rsidRPr="00DA1D50">
        <w:t>cl_id: Cluster (PSU) ID</w:t>
      </w:r>
    </w:p>
    <w:p w14:paraId="5061588F" w14:textId="77777777" w:rsidR="005413A7" w:rsidRPr="00DA1D50" w:rsidRDefault="005413A7" w:rsidP="005413A7">
      <w:pPr>
        <w:pStyle w:val="ListParagraph"/>
        <w:numPr>
          <w:ilvl w:val="1"/>
          <w:numId w:val="3"/>
        </w:numPr>
        <w:spacing w:line="276" w:lineRule="auto"/>
      </w:pPr>
      <w:r w:rsidRPr="00DA1D50">
        <w:t>cl_type: Cluster (PSU) type</w:t>
      </w:r>
    </w:p>
    <w:p w14:paraId="418F590A" w14:textId="77777777" w:rsidR="005413A7" w:rsidRPr="00DA1D50" w:rsidRDefault="005413A7" w:rsidP="005413A7">
      <w:pPr>
        <w:pStyle w:val="ListParagraph"/>
        <w:numPr>
          <w:ilvl w:val="1"/>
          <w:numId w:val="3"/>
        </w:numPr>
        <w:spacing w:line="276" w:lineRule="auto"/>
      </w:pPr>
      <w:r w:rsidRPr="00DA1D50">
        <w:t>st_name: Strata name</w:t>
      </w:r>
    </w:p>
    <w:p w14:paraId="3357AE79" w14:textId="77777777" w:rsidR="005413A7" w:rsidRPr="00DA1D50" w:rsidRDefault="005413A7" w:rsidP="005413A7">
      <w:pPr>
        <w:pStyle w:val="ListParagraph"/>
        <w:numPr>
          <w:ilvl w:val="0"/>
          <w:numId w:val="3"/>
        </w:numPr>
        <w:spacing w:line="276" w:lineRule="auto"/>
      </w:pPr>
      <w:r w:rsidRPr="00DA1D50">
        <w:t>Add a column (attribute) and name it “random_num”. Use the formula “=rand()” to generate a random number for every PSU in the dataset.</w:t>
      </w:r>
    </w:p>
    <w:p w14:paraId="45CD29A1" w14:textId="77777777" w:rsidR="005413A7" w:rsidRPr="00DA1D50" w:rsidRDefault="005413A7" w:rsidP="005413A7">
      <w:pPr>
        <w:pStyle w:val="ListParagraph"/>
        <w:numPr>
          <w:ilvl w:val="0"/>
          <w:numId w:val="3"/>
        </w:numPr>
        <w:spacing w:line="276" w:lineRule="auto"/>
      </w:pPr>
      <w:r w:rsidRPr="00DA1D50">
        <w:t>Select and copy the random number column, right-click, and paste “values” to permanently store a static set of random numbers with the PSU dataset.</w:t>
      </w:r>
    </w:p>
    <w:p w14:paraId="6AC2DEE0" w14:textId="77777777" w:rsidR="005413A7" w:rsidRPr="00DA1D50" w:rsidRDefault="005413A7" w:rsidP="005413A7">
      <w:pPr>
        <w:pStyle w:val="ListParagraph"/>
        <w:spacing w:line="276" w:lineRule="auto"/>
      </w:pPr>
      <w:r w:rsidRPr="00D76B50">
        <w:rPr>
          <w:noProof/>
          <w:lang w:val="en-GB" w:eastAsia="en-GB"/>
        </w:rPr>
        <w:drawing>
          <wp:inline distT="0" distB="0" distL="0" distR="0" wp14:anchorId="5F6AECDE" wp14:editId="03533AD0">
            <wp:extent cx="6192873" cy="1530036"/>
            <wp:effectExtent l="0" t="0" r="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49522" cy="1544032"/>
                    </a:xfrm>
                    <a:prstGeom prst="rect">
                      <a:avLst/>
                    </a:prstGeom>
                  </pic:spPr>
                </pic:pic>
              </a:graphicData>
            </a:graphic>
          </wp:inline>
        </w:drawing>
      </w:r>
    </w:p>
    <w:p w14:paraId="50ED2BF6" w14:textId="77777777" w:rsidR="005413A7" w:rsidRPr="00DA1D50" w:rsidRDefault="005413A7" w:rsidP="005413A7">
      <w:pPr>
        <w:pStyle w:val="ListParagraph"/>
        <w:numPr>
          <w:ilvl w:val="0"/>
          <w:numId w:val="3"/>
        </w:numPr>
        <w:spacing w:line="276" w:lineRule="auto"/>
      </w:pPr>
      <w:r w:rsidRPr="00DA1D50">
        <w:t>Sort the dataset by strata name (or ID) and the random number.</w:t>
      </w:r>
    </w:p>
    <w:p w14:paraId="35BC6E7C" w14:textId="77777777" w:rsidR="005413A7" w:rsidRPr="00DA1D50" w:rsidRDefault="005413A7" w:rsidP="005413A7">
      <w:pPr>
        <w:pStyle w:val="ListParagraph"/>
        <w:spacing w:line="276" w:lineRule="auto"/>
      </w:pPr>
      <w:r w:rsidRPr="00D76B50">
        <w:rPr>
          <w:noProof/>
          <w:lang w:val="en-GB" w:eastAsia="en-GB"/>
        </w:rPr>
        <w:drawing>
          <wp:inline distT="0" distB="0" distL="0" distR="0" wp14:anchorId="44DC840E" wp14:editId="4821FD9E">
            <wp:extent cx="4467647" cy="2027976"/>
            <wp:effectExtent l="0" t="0" r="0" b="0"/>
            <wp:docPr id="386" name="Picture 38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Picture 386" descr="Graphical user interface, text&#10;&#10;Description automatically generated"/>
                    <pic:cNvPicPr/>
                  </pic:nvPicPr>
                  <pic:blipFill>
                    <a:blip r:embed="rId11"/>
                    <a:stretch>
                      <a:fillRect/>
                    </a:stretch>
                  </pic:blipFill>
                  <pic:spPr>
                    <a:xfrm>
                      <a:off x="0" y="0"/>
                      <a:ext cx="4522764" cy="2052995"/>
                    </a:xfrm>
                    <a:prstGeom prst="rect">
                      <a:avLst/>
                    </a:prstGeom>
                  </pic:spPr>
                </pic:pic>
              </a:graphicData>
            </a:graphic>
          </wp:inline>
        </w:drawing>
      </w:r>
    </w:p>
    <w:p w14:paraId="3E1A0990" w14:textId="77777777" w:rsidR="005413A7" w:rsidRDefault="005413A7">
      <w:r>
        <w:br w:type="page"/>
      </w:r>
    </w:p>
    <w:p w14:paraId="18E75707" w14:textId="5A530600" w:rsidR="005413A7" w:rsidRPr="00DA1D50" w:rsidRDefault="005413A7" w:rsidP="005413A7">
      <w:pPr>
        <w:pStyle w:val="ListParagraph"/>
        <w:numPr>
          <w:ilvl w:val="0"/>
          <w:numId w:val="3"/>
        </w:numPr>
        <w:spacing w:line="276" w:lineRule="auto"/>
      </w:pPr>
      <w:r w:rsidRPr="00DA1D50">
        <w:lastRenderedPageBreak/>
        <w:t>If the sample is stratified, you need to repeat this step for each stratum. To reduce the risk of typos, we recommend using the column filter to display one stratum at a time. Under cl_type, change the cluster type from “main” to “backup” for the first</w:t>
      </w:r>
      <w:r w:rsidRPr="00DA1D50">
        <w:rPr>
          <w:i/>
        </w:rPr>
        <w:t xml:space="preserve"> n</w:t>
      </w:r>
      <w:r w:rsidRPr="00DA1D50">
        <w:t xml:space="preserve"> sorted records (where n is the number of backup PSUs in the stratum). In this example, each stratum has 6 backup PSUs except Kano and Lagos which have 12 backup PSUs each. The assumption here is that the randomized allocation of PSUs to “backup” preserves the </w:t>
      </w:r>
      <w:bookmarkStart w:id="0" w:name="_Hlk93957610"/>
      <w:r w:rsidRPr="00DA1D50">
        <w:t xml:space="preserve">representivity </w:t>
      </w:r>
      <w:bookmarkEnd w:id="0"/>
      <w:r w:rsidRPr="00DA1D50">
        <w:t>of the sample.</w:t>
      </w:r>
      <w:r w:rsidRPr="00D76B50">
        <w:rPr>
          <w:noProof/>
          <w:lang w:val="en-GB" w:eastAsia="en-GB"/>
        </w:rPr>
        <w:drawing>
          <wp:inline distT="0" distB="0" distL="0" distR="0" wp14:anchorId="7F78A26B" wp14:editId="6D1D9337">
            <wp:extent cx="6091211" cy="1647731"/>
            <wp:effectExtent l="0" t="0" r="5080" b="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17008"/>
                    <a:stretch/>
                  </pic:blipFill>
                  <pic:spPr bwMode="auto">
                    <a:xfrm>
                      <a:off x="0" y="0"/>
                      <a:ext cx="6135183" cy="1659626"/>
                    </a:xfrm>
                    <a:prstGeom prst="rect">
                      <a:avLst/>
                    </a:prstGeom>
                    <a:ln>
                      <a:noFill/>
                    </a:ln>
                    <a:extLst>
                      <a:ext uri="{53640926-AAD7-44D8-BBD7-CCE9431645EC}">
                        <a14:shadowObscured xmlns:a14="http://schemas.microsoft.com/office/drawing/2010/main"/>
                      </a:ext>
                    </a:extLst>
                  </pic:spPr>
                </pic:pic>
              </a:graphicData>
            </a:graphic>
          </wp:inline>
        </w:drawing>
      </w:r>
    </w:p>
    <w:p w14:paraId="7E02620F" w14:textId="77777777" w:rsidR="005413A7" w:rsidRPr="00DA1D50" w:rsidRDefault="005413A7" w:rsidP="005413A7">
      <w:pPr>
        <w:pStyle w:val="ListParagraph"/>
        <w:numPr>
          <w:ilvl w:val="0"/>
          <w:numId w:val="3"/>
        </w:numPr>
        <w:spacing w:line="276" w:lineRule="auto"/>
      </w:pPr>
      <w:r w:rsidRPr="00DA1D50">
        <w:t>Now, as you review PSUs over satellite imagery, follow these steps to drop and replace inaccessible, insecure, or unusable PSUs.</w:t>
      </w:r>
    </w:p>
    <w:p w14:paraId="3C78D455" w14:textId="77777777" w:rsidR="005413A7" w:rsidRPr="00DA1D50" w:rsidRDefault="005413A7" w:rsidP="005413A7">
      <w:pPr>
        <w:pStyle w:val="ListParagraph"/>
        <w:numPr>
          <w:ilvl w:val="1"/>
          <w:numId w:val="3"/>
        </w:numPr>
        <w:spacing w:line="276" w:lineRule="auto"/>
      </w:pPr>
      <w:r w:rsidRPr="00DA1D50">
        <w:t>For the unusable PSU, change cl_type from “main” to “drop”.</w:t>
      </w:r>
    </w:p>
    <w:p w14:paraId="02769687" w14:textId="77777777" w:rsidR="005413A7" w:rsidRPr="00DA1D50" w:rsidRDefault="005413A7" w:rsidP="005413A7">
      <w:pPr>
        <w:pStyle w:val="ListParagraph"/>
        <w:numPr>
          <w:ilvl w:val="1"/>
          <w:numId w:val="3"/>
        </w:numPr>
        <w:spacing w:line="276" w:lineRule="auto"/>
      </w:pPr>
      <w:r w:rsidRPr="00DA1D50">
        <w:t>Maintaining the sort order (Strata name, then random number), identify the backup PSU with the smallest random number, and change cl_type from “backup to “main”.</w:t>
      </w:r>
    </w:p>
    <w:p w14:paraId="1A795DC3" w14:textId="77777777" w:rsidR="005413A7" w:rsidRPr="00DA1D50" w:rsidRDefault="005413A7" w:rsidP="005413A7">
      <w:pPr>
        <w:pStyle w:val="ListParagraph"/>
        <w:numPr>
          <w:ilvl w:val="1"/>
          <w:numId w:val="3"/>
        </w:numPr>
        <w:spacing w:line="276" w:lineRule="auto"/>
      </w:pPr>
      <w:r w:rsidRPr="00DA1D50">
        <w:t>If a second, third, or further PSU is dropped in the stratum, replace it with the remaining backup PSU with the smallest random number.</w:t>
      </w:r>
    </w:p>
    <w:p w14:paraId="3D0EB578" w14:textId="77777777" w:rsidR="005413A7" w:rsidRPr="00DA1D50" w:rsidRDefault="005413A7" w:rsidP="005413A7">
      <w:pPr>
        <w:spacing w:line="276" w:lineRule="auto"/>
      </w:pPr>
    </w:p>
    <w:p w14:paraId="78548CD7" w14:textId="77777777" w:rsidR="005413A7" w:rsidRPr="00DA1D50" w:rsidRDefault="005413A7" w:rsidP="005413A7">
      <w:pPr>
        <w:spacing w:line="276" w:lineRule="auto"/>
      </w:pPr>
      <w:r w:rsidRPr="00DA1D50">
        <w:t xml:space="preserve">This tutorial has provided two approaches to replacing PSUs that are not accessible, secure, or usable. We deliberately provide instructions in Excel to ensure that all users understand the processes and can implement them. If you are an </w:t>
      </w:r>
      <w:r>
        <w:t>I</w:t>
      </w:r>
      <w:r w:rsidRPr="00DA1D50">
        <w:t xml:space="preserve">ntermediate or </w:t>
      </w:r>
      <w:r>
        <w:t>A</w:t>
      </w:r>
      <w:r w:rsidRPr="00DA1D50">
        <w:t>dvanced user, these steps can be performed and documented in Stata, R, or another programming language. For teams with GIS skills, perform a table join based on cluster (PSU) ID to update your sample.</w:t>
      </w:r>
    </w:p>
    <w:p w14:paraId="5EAC028C" w14:textId="77777777" w:rsidR="005413A7" w:rsidRPr="00A0346F" w:rsidRDefault="005413A7" w:rsidP="005413A7"/>
    <w:p w14:paraId="07E711CD" w14:textId="77777777" w:rsidR="00A673AA" w:rsidRDefault="00A673AA" w:rsidP="00A673AA"/>
    <w:p w14:paraId="022A297F" w14:textId="6992415E" w:rsidR="00C70B62" w:rsidRPr="008035E4" w:rsidRDefault="008035E4">
      <w:pPr>
        <w:rPr>
          <w:sz w:val="22"/>
          <w:szCs w:val="22"/>
        </w:rPr>
      </w:pPr>
      <w:r>
        <w:rPr>
          <w:noProof/>
          <w:lang w:val="en-GB" w:eastAsia="en-GB"/>
        </w:rPr>
        <w:drawing>
          <wp:inline distT="0" distB="0" distL="0" distR="0" wp14:anchorId="4F85CD06" wp14:editId="5B173246">
            <wp:extent cx="723900" cy="254000"/>
            <wp:effectExtent l="0" t="0" r="0" b="0"/>
            <wp:docPr id="15" name="Picture 15" descr="About CC Licenses -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out CC Licenses - Creative Common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3900" cy="254000"/>
                    </a:xfrm>
                    <a:prstGeom prst="rect">
                      <a:avLst/>
                    </a:prstGeom>
                    <a:noFill/>
                    <a:ln>
                      <a:noFill/>
                    </a:ln>
                  </pic:spPr>
                </pic:pic>
              </a:graphicData>
            </a:graphic>
          </wp:inline>
        </w:drawing>
      </w:r>
      <w:r w:rsidRPr="00740201">
        <w:rPr>
          <w:sz w:val="22"/>
          <w:szCs w:val="22"/>
        </w:rPr>
        <w:t xml:space="preserve">   </w:t>
      </w:r>
      <w:hyperlink r:id="rId14" w:tgtFrame="_blank" w:history="1">
        <w:r w:rsidRPr="00740201">
          <w:rPr>
            <w:rStyle w:val="Hyperlink"/>
            <w:color w:val="D14500"/>
            <w:sz w:val="22"/>
            <w:szCs w:val="22"/>
            <w:shd w:val="clear" w:color="auto" w:fill="FFFFFF"/>
          </w:rPr>
          <w:t>This work </w:t>
        </w:r>
      </w:hyperlink>
      <w:r w:rsidRPr="00740201">
        <w:rPr>
          <w:color w:val="333333"/>
          <w:sz w:val="22"/>
          <w:szCs w:val="22"/>
          <w:shd w:val="clear" w:color="auto" w:fill="FFFFFF"/>
        </w:rPr>
        <w:t>© 2022 is licensed under </w:t>
      </w:r>
      <w:hyperlink r:id="rId15" w:tgtFrame="_blank" w:history="1">
        <w:r w:rsidRPr="00740201">
          <w:rPr>
            <w:rStyle w:val="Hyperlink"/>
            <w:color w:val="D14500"/>
            <w:sz w:val="22"/>
            <w:szCs w:val="22"/>
            <w:shd w:val="clear" w:color="auto" w:fill="FFFFFF"/>
          </w:rPr>
          <w:t>CC BY 4.0</w:t>
        </w:r>
      </w:hyperlink>
      <w:bookmarkStart w:id="1" w:name="_GoBack"/>
      <w:bookmarkEnd w:id="1"/>
    </w:p>
    <w:sectPr w:rsidR="00C70B62" w:rsidRPr="008035E4" w:rsidSect="002A4FB2">
      <w:headerReference w:type="default" r:id="rId16"/>
      <w:footerReference w:type="even" r:id="rId17"/>
      <w:footerReference w:type="default" r:id="rId18"/>
      <w:pgSz w:w="11900" w:h="1682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9243F" w14:textId="77777777" w:rsidR="000E6931" w:rsidRDefault="000E6931" w:rsidP="009203E3">
      <w:r>
        <w:separator/>
      </w:r>
    </w:p>
  </w:endnote>
  <w:endnote w:type="continuationSeparator" w:id="0">
    <w:p w14:paraId="39974B58" w14:textId="77777777" w:rsidR="000E6931" w:rsidRDefault="000E6931" w:rsidP="0092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16418608"/>
      <w:docPartObj>
        <w:docPartGallery w:val="Page Numbers (Bottom of Page)"/>
        <w:docPartUnique/>
      </w:docPartObj>
    </w:sdtPr>
    <w:sdtEndPr>
      <w:rPr>
        <w:rStyle w:val="PageNumber"/>
      </w:rPr>
    </w:sdtEndPr>
    <w:sdtContent>
      <w:p w14:paraId="4F024D85" w14:textId="77777777" w:rsidR="00DC6212" w:rsidRDefault="00DC6212" w:rsidP="003913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64D6BD" w14:textId="77777777" w:rsidR="00DC6212" w:rsidRDefault="00DC6212" w:rsidP="00DC621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color w:val="A6A6A6" w:themeColor="background1" w:themeShade="A6"/>
        <w:sz w:val="20"/>
        <w:szCs w:val="20"/>
      </w:rPr>
      <w:id w:val="-555614115"/>
      <w:docPartObj>
        <w:docPartGallery w:val="Page Numbers (Bottom of Page)"/>
        <w:docPartUnique/>
      </w:docPartObj>
    </w:sdtPr>
    <w:sdtEndPr>
      <w:rPr>
        <w:rStyle w:val="PageNumber"/>
      </w:rPr>
    </w:sdtEndPr>
    <w:sdtContent>
      <w:p w14:paraId="5199DDCA" w14:textId="29296891" w:rsidR="00DC6212" w:rsidRPr="00DC6212" w:rsidRDefault="00DC6212" w:rsidP="00391326">
        <w:pPr>
          <w:pStyle w:val="Footer"/>
          <w:framePr w:wrap="none" w:vAnchor="text" w:hAnchor="margin" w:xAlign="right" w:y="1"/>
          <w:rPr>
            <w:rStyle w:val="PageNumber"/>
            <w:color w:val="A6A6A6" w:themeColor="background1" w:themeShade="A6"/>
            <w:sz w:val="20"/>
            <w:szCs w:val="20"/>
          </w:rPr>
        </w:pPr>
        <w:r w:rsidRPr="00DC6212">
          <w:rPr>
            <w:rStyle w:val="PageNumber"/>
            <w:color w:val="A6A6A6" w:themeColor="background1" w:themeShade="A6"/>
            <w:sz w:val="20"/>
            <w:szCs w:val="20"/>
          </w:rPr>
          <w:fldChar w:fldCharType="begin"/>
        </w:r>
        <w:r w:rsidRPr="00DC6212">
          <w:rPr>
            <w:rStyle w:val="PageNumber"/>
            <w:color w:val="A6A6A6" w:themeColor="background1" w:themeShade="A6"/>
            <w:sz w:val="20"/>
            <w:szCs w:val="20"/>
          </w:rPr>
          <w:instrText xml:space="preserve"> PAGE </w:instrText>
        </w:r>
        <w:r w:rsidRPr="00DC6212">
          <w:rPr>
            <w:rStyle w:val="PageNumber"/>
            <w:color w:val="A6A6A6" w:themeColor="background1" w:themeShade="A6"/>
            <w:sz w:val="20"/>
            <w:szCs w:val="20"/>
          </w:rPr>
          <w:fldChar w:fldCharType="separate"/>
        </w:r>
        <w:r w:rsidR="008035E4">
          <w:rPr>
            <w:rStyle w:val="PageNumber"/>
            <w:noProof/>
            <w:color w:val="A6A6A6" w:themeColor="background1" w:themeShade="A6"/>
            <w:sz w:val="20"/>
            <w:szCs w:val="20"/>
          </w:rPr>
          <w:t>3</w:t>
        </w:r>
        <w:r w:rsidRPr="00DC6212">
          <w:rPr>
            <w:rStyle w:val="PageNumber"/>
            <w:color w:val="A6A6A6" w:themeColor="background1" w:themeShade="A6"/>
            <w:sz w:val="20"/>
            <w:szCs w:val="20"/>
          </w:rPr>
          <w:fldChar w:fldCharType="end"/>
        </w:r>
      </w:p>
    </w:sdtContent>
  </w:sdt>
  <w:p w14:paraId="16DE7BC8" w14:textId="77777777" w:rsidR="00DC6212" w:rsidRPr="00DC6212" w:rsidRDefault="00DC6212" w:rsidP="00DC6212">
    <w:pPr>
      <w:pStyle w:val="Footer"/>
      <w:ind w:right="360"/>
      <w:rPr>
        <w:color w:val="4F9387" w:themeColor="accent1"/>
        <w:sz w:val="20"/>
        <w:szCs w:val="20"/>
      </w:rPr>
    </w:pPr>
    <w:r w:rsidRPr="00DC6212">
      <w:rPr>
        <w:color w:val="A6A6A6" w:themeColor="background1" w:themeShade="A6"/>
        <w:sz w:val="20"/>
        <w:szCs w:val="20"/>
      </w:rPr>
      <w:t>Designing and Implementing Gridded Population Surveys</w:t>
    </w:r>
    <w:r w:rsidRPr="00DC6212">
      <w:rPr>
        <w:color w:val="A6A6A6" w:themeColor="background1" w:themeShade="A6"/>
        <w:sz w:val="20"/>
        <w:szCs w:val="20"/>
      </w:rPr>
      <w:tab/>
    </w:r>
    <w:r w:rsidRPr="00DC6212">
      <w:rPr>
        <w:color w:val="4F9387" w:themeColor="accent1"/>
        <w:sz w:val="20"/>
        <w:szCs w:val="20"/>
      </w:rPr>
      <w:tab/>
    </w:r>
    <w:r w:rsidRPr="00DC6212">
      <w:rPr>
        <w:b/>
        <w:bCs/>
        <w:color w:val="E86D3D" w:themeColor="accent2"/>
        <w:sz w:val="20"/>
        <w:szCs w:val="20"/>
      </w:rPr>
      <w:t>gridpopsurvey.com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DF590" w14:textId="77777777" w:rsidR="000E6931" w:rsidRDefault="000E6931" w:rsidP="009203E3">
      <w:r>
        <w:separator/>
      </w:r>
    </w:p>
  </w:footnote>
  <w:footnote w:type="continuationSeparator" w:id="0">
    <w:p w14:paraId="56470F85" w14:textId="77777777" w:rsidR="000E6931" w:rsidRDefault="000E6931" w:rsidP="009203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8DAAB" w14:textId="77777777" w:rsidR="009203E3" w:rsidRDefault="009203E3" w:rsidP="009203E3">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1093"/>
    <w:multiLevelType w:val="hybridMultilevel"/>
    <w:tmpl w:val="23C49C56"/>
    <w:lvl w:ilvl="0" w:tplc="08090017">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0D43AF"/>
    <w:multiLevelType w:val="hybridMultilevel"/>
    <w:tmpl w:val="B042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E8120C"/>
    <w:multiLevelType w:val="hybridMultilevel"/>
    <w:tmpl w:val="2C32CF7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3A7"/>
    <w:rsid w:val="00020BC7"/>
    <w:rsid w:val="000D6C65"/>
    <w:rsid w:val="000E6931"/>
    <w:rsid w:val="0010465D"/>
    <w:rsid w:val="001E25DE"/>
    <w:rsid w:val="002024B5"/>
    <w:rsid w:val="002A1C5E"/>
    <w:rsid w:val="002A4FB2"/>
    <w:rsid w:val="002A69F8"/>
    <w:rsid w:val="002E4291"/>
    <w:rsid w:val="0036696F"/>
    <w:rsid w:val="00507ABE"/>
    <w:rsid w:val="00533B91"/>
    <w:rsid w:val="005413A7"/>
    <w:rsid w:val="00570219"/>
    <w:rsid w:val="005B4222"/>
    <w:rsid w:val="00651601"/>
    <w:rsid w:val="006800EB"/>
    <w:rsid w:val="006F5F7E"/>
    <w:rsid w:val="008035E4"/>
    <w:rsid w:val="00840984"/>
    <w:rsid w:val="008B6CF5"/>
    <w:rsid w:val="008F41A9"/>
    <w:rsid w:val="009203E3"/>
    <w:rsid w:val="00956FF4"/>
    <w:rsid w:val="00984879"/>
    <w:rsid w:val="009C4083"/>
    <w:rsid w:val="009E0DCC"/>
    <w:rsid w:val="00A1346B"/>
    <w:rsid w:val="00A45C62"/>
    <w:rsid w:val="00A673AA"/>
    <w:rsid w:val="00AC6CDF"/>
    <w:rsid w:val="00AF32E7"/>
    <w:rsid w:val="00B72A95"/>
    <w:rsid w:val="00BA58E6"/>
    <w:rsid w:val="00BD2D34"/>
    <w:rsid w:val="00C26EC0"/>
    <w:rsid w:val="00C70B62"/>
    <w:rsid w:val="00DC6212"/>
    <w:rsid w:val="00E2543E"/>
    <w:rsid w:val="00EB0001"/>
    <w:rsid w:val="00F04A43"/>
    <w:rsid w:val="00F84951"/>
    <w:rsid w:val="00FD2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7DB30"/>
  <w15:chartTrackingRefBased/>
  <w15:docId w15:val="{D58BA488-FD07-4F24-A15B-978FA82D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Heading2">
    <w:name w:val="heading 2"/>
    <w:basedOn w:val="Normal"/>
    <w:next w:val="Normal"/>
    <w:link w:val="Heading2Char"/>
    <w:uiPriority w:val="9"/>
    <w:unhideWhenUsed/>
    <w:qFormat/>
    <w:rsid w:val="002E4291"/>
    <w:pPr>
      <w:keepNext/>
      <w:keepLines/>
      <w:spacing w:before="40"/>
      <w:outlineLvl w:val="1"/>
    </w:pPr>
    <w:rPr>
      <w:rFonts w:asciiTheme="majorHAnsi" w:eastAsiaTheme="majorEastAsia" w:hAnsiTheme="majorHAnsi" w:cstheme="majorBidi"/>
      <w:color w:val="3B6D64"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3E3"/>
    <w:pPr>
      <w:tabs>
        <w:tab w:val="center" w:pos="4680"/>
        <w:tab w:val="right" w:pos="9360"/>
      </w:tabs>
    </w:pPr>
  </w:style>
  <w:style w:type="character" w:customStyle="1" w:styleId="HeaderChar">
    <w:name w:val="Header Char"/>
    <w:basedOn w:val="DefaultParagraphFont"/>
    <w:link w:val="Header"/>
    <w:uiPriority w:val="99"/>
    <w:rsid w:val="009203E3"/>
    <w:rPr>
      <w:rFonts w:eastAsiaTheme="minorEastAsia"/>
    </w:rPr>
  </w:style>
  <w:style w:type="paragraph" w:styleId="Footer">
    <w:name w:val="footer"/>
    <w:basedOn w:val="Normal"/>
    <w:link w:val="FooterChar"/>
    <w:uiPriority w:val="99"/>
    <w:unhideWhenUsed/>
    <w:rsid w:val="009203E3"/>
    <w:pPr>
      <w:tabs>
        <w:tab w:val="center" w:pos="4680"/>
        <w:tab w:val="right" w:pos="9360"/>
      </w:tabs>
    </w:pPr>
  </w:style>
  <w:style w:type="character" w:customStyle="1" w:styleId="FooterChar">
    <w:name w:val="Footer Char"/>
    <w:basedOn w:val="DefaultParagraphFont"/>
    <w:link w:val="Footer"/>
    <w:uiPriority w:val="99"/>
    <w:rsid w:val="009203E3"/>
    <w:rPr>
      <w:rFonts w:eastAsiaTheme="minorEastAsia"/>
    </w:rPr>
  </w:style>
  <w:style w:type="table" w:styleId="TableGrid">
    <w:name w:val="Table Grid"/>
    <w:basedOn w:val="TableNormal"/>
    <w:uiPriority w:val="39"/>
    <w:rsid w:val="009C4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9C4083"/>
    <w:tblPr>
      <w:tblStyleRowBandSize w:val="1"/>
      <w:tblStyleColBandSize w:val="1"/>
      <w:tblBorders>
        <w:top w:val="single" w:sz="2" w:space="0" w:color="90C3BA" w:themeColor="accent1" w:themeTint="99"/>
        <w:bottom w:val="single" w:sz="2" w:space="0" w:color="90C3BA" w:themeColor="accent1" w:themeTint="99"/>
        <w:insideH w:val="single" w:sz="2" w:space="0" w:color="90C3BA" w:themeColor="accent1" w:themeTint="99"/>
        <w:insideV w:val="single" w:sz="2" w:space="0" w:color="90C3BA" w:themeColor="accent1" w:themeTint="99"/>
      </w:tblBorders>
    </w:tblPr>
    <w:tblStylePr w:type="firstRow">
      <w:rPr>
        <w:b/>
        <w:bCs/>
      </w:rPr>
      <w:tblPr/>
      <w:tcPr>
        <w:tcBorders>
          <w:top w:val="nil"/>
          <w:bottom w:val="single" w:sz="12" w:space="0" w:color="90C3BA" w:themeColor="accent1" w:themeTint="99"/>
          <w:insideH w:val="nil"/>
          <w:insideV w:val="nil"/>
        </w:tcBorders>
        <w:shd w:val="clear" w:color="auto" w:fill="FFFFFF" w:themeFill="background1"/>
      </w:tcPr>
    </w:tblStylePr>
    <w:tblStylePr w:type="lastRow">
      <w:rPr>
        <w:b/>
        <w:bCs/>
      </w:rPr>
      <w:tblPr/>
      <w:tcPr>
        <w:tcBorders>
          <w:top w:val="double" w:sz="2" w:space="0" w:color="90C3B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BE8" w:themeFill="accent1" w:themeFillTint="33"/>
      </w:tcPr>
    </w:tblStylePr>
    <w:tblStylePr w:type="band1Horz">
      <w:tblPr/>
      <w:tcPr>
        <w:shd w:val="clear" w:color="auto" w:fill="D9EBE8" w:themeFill="accent1" w:themeFillTint="33"/>
      </w:tcPr>
    </w:tblStylePr>
  </w:style>
  <w:style w:type="table" w:styleId="GridTable4-Accent1">
    <w:name w:val="Grid Table 4 Accent 1"/>
    <w:basedOn w:val="TableNormal"/>
    <w:uiPriority w:val="49"/>
    <w:rsid w:val="009C4083"/>
    <w:tblPr>
      <w:tblStyleRowBandSize w:val="1"/>
      <w:tblStyleColBandSize w:val="1"/>
      <w:tblBorders>
        <w:top w:val="single" w:sz="4" w:space="0" w:color="90C3BA" w:themeColor="accent1" w:themeTint="99"/>
        <w:left w:val="single" w:sz="4" w:space="0" w:color="90C3BA" w:themeColor="accent1" w:themeTint="99"/>
        <w:bottom w:val="single" w:sz="4" w:space="0" w:color="90C3BA" w:themeColor="accent1" w:themeTint="99"/>
        <w:right w:val="single" w:sz="4" w:space="0" w:color="90C3BA" w:themeColor="accent1" w:themeTint="99"/>
        <w:insideH w:val="single" w:sz="4" w:space="0" w:color="90C3BA" w:themeColor="accent1" w:themeTint="99"/>
        <w:insideV w:val="single" w:sz="4" w:space="0" w:color="90C3BA" w:themeColor="accent1" w:themeTint="99"/>
      </w:tblBorders>
    </w:tblPr>
    <w:tblStylePr w:type="firstRow">
      <w:rPr>
        <w:b/>
        <w:bCs/>
        <w:color w:val="FFFFFF" w:themeColor="background1"/>
      </w:rPr>
      <w:tblPr/>
      <w:tcPr>
        <w:tcBorders>
          <w:top w:val="single" w:sz="4" w:space="0" w:color="4F9387" w:themeColor="accent1"/>
          <w:left w:val="single" w:sz="4" w:space="0" w:color="4F9387" w:themeColor="accent1"/>
          <w:bottom w:val="single" w:sz="4" w:space="0" w:color="4F9387" w:themeColor="accent1"/>
          <w:right w:val="single" w:sz="4" w:space="0" w:color="4F9387" w:themeColor="accent1"/>
          <w:insideH w:val="nil"/>
          <w:insideV w:val="nil"/>
        </w:tcBorders>
        <w:shd w:val="clear" w:color="auto" w:fill="4F9387" w:themeFill="accent1"/>
      </w:tcPr>
    </w:tblStylePr>
    <w:tblStylePr w:type="lastRow">
      <w:rPr>
        <w:b/>
        <w:bCs/>
      </w:rPr>
      <w:tblPr/>
      <w:tcPr>
        <w:tcBorders>
          <w:top w:val="double" w:sz="4" w:space="0" w:color="4F9387" w:themeColor="accent1"/>
        </w:tcBorders>
      </w:tcPr>
    </w:tblStylePr>
    <w:tblStylePr w:type="firstCol">
      <w:rPr>
        <w:b/>
        <w:bCs/>
      </w:rPr>
    </w:tblStylePr>
    <w:tblStylePr w:type="lastCol">
      <w:rPr>
        <w:b/>
        <w:bCs/>
      </w:rPr>
    </w:tblStylePr>
    <w:tblStylePr w:type="band1Vert">
      <w:tblPr/>
      <w:tcPr>
        <w:shd w:val="clear" w:color="auto" w:fill="D9EBE8" w:themeFill="accent1" w:themeFillTint="33"/>
      </w:tcPr>
    </w:tblStylePr>
    <w:tblStylePr w:type="band1Horz">
      <w:tblPr/>
      <w:tcPr>
        <w:shd w:val="clear" w:color="auto" w:fill="D9EBE8" w:themeFill="accent1" w:themeFillTint="33"/>
      </w:tcPr>
    </w:tblStylePr>
  </w:style>
  <w:style w:type="table" w:styleId="GridTable5Dark-Accent1">
    <w:name w:val="Grid Table 5 Dark Accent 1"/>
    <w:basedOn w:val="TableNormal"/>
    <w:uiPriority w:val="50"/>
    <w:rsid w:val="009C40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BE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938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938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938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9387" w:themeFill="accent1"/>
      </w:tcPr>
    </w:tblStylePr>
    <w:tblStylePr w:type="band1Vert">
      <w:tblPr/>
      <w:tcPr>
        <w:shd w:val="clear" w:color="auto" w:fill="B5D7D1" w:themeFill="accent1" w:themeFillTint="66"/>
      </w:tcPr>
    </w:tblStylePr>
    <w:tblStylePr w:type="band1Horz">
      <w:tblPr/>
      <w:tcPr>
        <w:shd w:val="clear" w:color="auto" w:fill="B5D7D1" w:themeFill="accent1" w:themeFillTint="66"/>
      </w:tcPr>
    </w:tblStylePr>
  </w:style>
  <w:style w:type="table" w:styleId="GridTable7Colorful-Accent1">
    <w:name w:val="Grid Table 7 Colorful Accent 1"/>
    <w:basedOn w:val="TableNormal"/>
    <w:uiPriority w:val="52"/>
    <w:rsid w:val="009C4083"/>
    <w:rPr>
      <w:color w:val="3B6D64" w:themeColor="accent1" w:themeShade="BF"/>
    </w:rPr>
    <w:tblPr>
      <w:tblStyleRowBandSize w:val="1"/>
      <w:tblStyleColBandSize w:val="1"/>
      <w:tblBorders>
        <w:top w:val="single" w:sz="4" w:space="0" w:color="90C3BA" w:themeColor="accent1" w:themeTint="99"/>
        <w:left w:val="single" w:sz="4" w:space="0" w:color="90C3BA" w:themeColor="accent1" w:themeTint="99"/>
        <w:bottom w:val="single" w:sz="4" w:space="0" w:color="90C3BA" w:themeColor="accent1" w:themeTint="99"/>
        <w:right w:val="single" w:sz="4" w:space="0" w:color="90C3BA" w:themeColor="accent1" w:themeTint="99"/>
        <w:insideH w:val="single" w:sz="4" w:space="0" w:color="90C3BA" w:themeColor="accent1" w:themeTint="99"/>
        <w:insideV w:val="single" w:sz="4" w:space="0" w:color="90C3B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BE8" w:themeFill="accent1" w:themeFillTint="33"/>
      </w:tcPr>
    </w:tblStylePr>
    <w:tblStylePr w:type="band1Horz">
      <w:tblPr/>
      <w:tcPr>
        <w:shd w:val="clear" w:color="auto" w:fill="D9EBE8" w:themeFill="accent1" w:themeFillTint="33"/>
      </w:tcPr>
    </w:tblStylePr>
    <w:tblStylePr w:type="neCell">
      <w:tblPr/>
      <w:tcPr>
        <w:tcBorders>
          <w:bottom w:val="single" w:sz="4" w:space="0" w:color="90C3BA" w:themeColor="accent1" w:themeTint="99"/>
        </w:tcBorders>
      </w:tcPr>
    </w:tblStylePr>
    <w:tblStylePr w:type="nwCell">
      <w:tblPr/>
      <w:tcPr>
        <w:tcBorders>
          <w:bottom w:val="single" w:sz="4" w:space="0" w:color="90C3BA" w:themeColor="accent1" w:themeTint="99"/>
        </w:tcBorders>
      </w:tcPr>
    </w:tblStylePr>
    <w:tblStylePr w:type="seCell">
      <w:tblPr/>
      <w:tcPr>
        <w:tcBorders>
          <w:top w:val="single" w:sz="4" w:space="0" w:color="90C3BA" w:themeColor="accent1" w:themeTint="99"/>
        </w:tcBorders>
      </w:tcPr>
    </w:tblStylePr>
    <w:tblStylePr w:type="swCell">
      <w:tblPr/>
      <w:tcPr>
        <w:tcBorders>
          <w:top w:val="single" w:sz="4" w:space="0" w:color="90C3BA" w:themeColor="accent1" w:themeTint="99"/>
        </w:tcBorders>
      </w:tcPr>
    </w:tblStylePr>
  </w:style>
  <w:style w:type="table" w:styleId="ListTable1Light-Accent1">
    <w:name w:val="List Table 1 Light Accent 1"/>
    <w:basedOn w:val="TableNormal"/>
    <w:uiPriority w:val="46"/>
    <w:rsid w:val="009C4083"/>
    <w:tblPr>
      <w:tblStyleRowBandSize w:val="1"/>
      <w:tblStyleColBandSize w:val="1"/>
    </w:tblPr>
    <w:tblStylePr w:type="firstRow">
      <w:rPr>
        <w:b/>
        <w:bCs/>
      </w:rPr>
      <w:tblPr/>
      <w:tcPr>
        <w:tcBorders>
          <w:bottom w:val="single" w:sz="4" w:space="0" w:color="90C3BA" w:themeColor="accent1" w:themeTint="99"/>
        </w:tcBorders>
      </w:tcPr>
    </w:tblStylePr>
    <w:tblStylePr w:type="lastRow">
      <w:rPr>
        <w:b/>
        <w:bCs/>
      </w:rPr>
      <w:tblPr/>
      <w:tcPr>
        <w:tcBorders>
          <w:top w:val="single" w:sz="4" w:space="0" w:color="90C3BA" w:themeColor="accent1" w:themeTint="99"/>
        </w:tcBorders>
      </w:tcPr>
    </w:tblStylePr>
    <w:tblStylePr w:type="firstCol">
      <w:rPr>
        <w:b/>
        <w:bCs/>
      </w:rPr>
    </w:tblStylePr>
    <w:tblStylePr w:type="lastCol">
      <w:rPr>
        <w:b/>
        <w:bCs/>
      </w:rPr>
    </w:tblStylePr>
    <w:tblStylePr w:type="band1Vert">
      <w:tblPr/>
      <w:tcPr>
        <w:shd w:val="clear" w:color="auto" w:fill="D9EBE8" w:themeFill="accent1" w:themeFillTint="33"/>
      </w:tcPr>
    </w:tblStylePr>
    <w:tblStylePr w:type="band1Horz">
      <w:tblPr/>
      <w:tcPr>
        <w:shd w:val="clear" w:color="auto" w:fill="D9EBE8" w:themeFill="accent1" w:themeFillTint="33"/>
      </w:tcPr>
    </w:tblStylePr>
  </w:style>
  <w:style w:type="table" w:styleId="ListTable3-Accent1">
    <w:name w:val="List Table 3 Accent 1"/>
    <w:basedOn w:val="TableNormal"/>
    <w:uiPriority w:val="48"/>
    <w:rsid w:val="009C4083"/>
    <w:tblPr>
      <w:tblStyleRowBandSize w:val="1"/>
      <w:tblStyleColBandSize w:val="1"/>
      <w:tblBorders>
        <w:top w:val="single" w:sz="4" w:space="0" w:color="4F9387" w:themeColor="accent1"/>
        <w:left w:val="single" w:sz="4" w:space="0" w:color="4F9387" w:themeColor="accent1"/>
        <w:bottom w:val="single" w:sz="4" w:space="0" w:color="4F9387" w:themeColor="accent1"/>
        <w:right w:val="single" w:sz="4" w:space="0" w:color="4F9387" w:themeColor="accent1"/>
      </w:tblBorders>
    </w:tblPr>
    <w:tblStylePr w:type="firstRow">
      <w:rPr>
        <w:b/>
        <w:bCs/>
        <w:color w:val="FFFFFF" w:themeColor="background1"/>
      </w:rPr>
      <w:tblPr/>
      <w:tcPr>
        <w:shd w:val="clear" w:color="auto" w:fill="4F9387" w:themeFill="accent1"/>
      </w:tcPr>
    </w:tblStylePr>
    <w:tblStylePr w:type="lastRow">
      <w:rPr>
        <w:b/>
        <w:bCs/>
      </w:rPr>
      <w:tblPr/>
      <w:tcPr>
        <w:tcBorders>
          <w:top w:val="double" w:sz="4" w:space="0" w:color="4F938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9387" w:themeColor="accent1"/>
          <w:right w:val="single" w:sz="4" w:space="0" w:color="4F9387" w:themeColor="accent1"/>
        </w:tcBorders>
      </w:tcPr>
    </w:tblStylePr>
    <w:tblStylePr w:type="band1Horz">
      <w:tblPr/>
      <w:tcPr>
        <w:tcBorders>
          <w:top w:val="single" w:sz="4" w:space="0" w:color="4F9387" w:themeColor="accent1"/>
          <w:bottom w:val="single" w:sz="4" w:space="0" w:color="4F938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9387" w:themeColor="accent1"/>
          <w:left w:val="nil"/>
        </w:tcBorders>
      </w:tcPr>
    </w:tblStylePr>
    <w:tblStylePr w:type="swCell">
      <w:tblPr/>
      <w:tcPr>
        <w:tcBorders>
          <w:top w:val="double" w:sz="4" w:space="0" w:color="4F9387" w:themeColor="accent1"/>
          <w:right w:val="nil"/>
        </w:tcBorders>
      </w:tcPr>
    </w:tblStylePr>
  </w:style>
  <w:style w:type="table" w:styleId="ListTable4-Accent1">
    <w:name w:val="List Table 4 Accent 1"/>
    <w:basedOn w:val="TableNormal"/>
    <w:uiPriority w:val="49"/>
    <w:rsid w:val="009C4083"/>
    <w:tblPr>
      <w:tblStyleRowBandSize w:val="1"/>
      <w:tblStyleColBandSize w:val="1"/>
      <w:tblBorders>
        <w:top w:val="single" w:sz="4" w:space="0" w:color="90C3BA" w:themeColor="accent1" w:themeTint="99"/>
        <w:left w:val="single" w:sz="4" w:space="0" w:color="90C3BA" w:themeColor="accent1" w:themeTint="99"/>
        <w:bottom w:val="single" w:sz="4" w:space="0" w:color="90C3BA" w:themeColor="accent1" w:themeTint="99"/>
        <w:right w:val="single" w:sz="4" w:space="0" w:color="90C3BA" w:themeColor="accent1" w:themeTint="99"/>
        <w:insideH w:val="single" w:sz="4" w:space="0" w:color="90C3BA" w:themeColor="accent1" w:themeTint="99"/>
      </w:tblBorders>
    </w:tblPr>
    <w:tblStylePr w:type="firstRow">
      <w:rPr>
        <w:b/>
        <w:bCs/>
        <w:color w:val="FFFFFF" w:themeColor="background1"/>
      </w:rPr>
      <w:tblPr/>
      <w:tcPr>
        <w:tcBorders>
          <w:top w:val="single" w:sz="4" w:space="0" w:color="4F9387" w:themeColor="accent1"/>
          <w:left w:val="single" w:sz="4" w:space="0" w:color="4F9387" w:themeColor="accent1"/>
          <w:bottom w:val="single" w:sz="4" w:space="0" w:color="4F9387" w:themeColor="accent1"/>
          <w:right w:val="single" w:sz="4" w:space="0" w:color="4F9387" w:themeColor="accent1"/>
          <w:insideH w:val="nil"/>
        </w:tcBorders>
        <w:shd w:val="clear" w:color="auto" w:fill="4F9387" w:themeFill="accent1"/>
      </w:tcPr>
    </w:tblStylePr>
    <w:tblStylePr w:type="lastRow">
      <w:rPr>
        <w:b/>
        <w:bCs/>
      </w:rPr>
      <w:tblPr/>
      <w:tcPr>
        <w:tcBorders>
          <w:top w:val="double" w:sz="4" w:space="0" w:color="90C3BA" w:themeColor="accent1" w:themeTint="99"/>
        </w:tcBorders>
      </w:tcPr>
    </w:tblStylePr>
    <w:tblStylePr w:type="firstCol">
      <w:rPr>
        <w:b/>
        <w:bCs/>
      </w:rPr>
    </w:tblStylePr>
    <w:tblStylePr w:type="lastCol">
      <w:rPr>
        <w:b/>
        <w:bCs/>
      </w:rPr>
    </w:tblStylePr>
    <w:tblStylePr w:type="band1Vert">
      <w:tblPr/>
      <w:tcPr>
        <w:shd w:val="clear" w:color="auto" w:fill="D9EBE8" w:themeFill="accent1" w:themeFillTint="33"/>
      </w:tcPr>
    </w:tblStylePr>
    <w:tblStylePr w:type="band1Horz">
      <w:tblPr/>
      <w:tcPr>
        <w:shd w:val="clear" w:color="auto" w:fill="D9EBE8" w:themeFill="accent1" w:themeFillTint="33"/>
      </w:tcPr>
    </w:tblStylePr>
  </w:style>
  <w:style w:type="table" w:styleId="ListTable7Colorful">
    <w:name w:val="List Table 7 Colorful"/>
    <w:basedOn w:val="TableNormal"/>
    <w:uiPriority w:val="52"/>
    <w:rsid w:val="009C408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9C4083"/>
    <w:pPr>
      <w:ind w:left="720"/>
      <w:contextualSpacing/>
    </w:pPr>
  </w:style>
  <w:style w:type="character" w:styleId="PageNumber">
    <w:name w:val="page number"/>
    <w:basedOn w:val="DefaultParagraphFont"/>
    <w:uiPriority w:val="99"/>
    <w:semiHidden/>
    <w:unhideWhenUsed/>
    <w:rsid w:val="00DC6212"/>
  </w:style>
  <w:style w:type="paragraph" w:styleId="Caption">
    <w:name w:val="caption"/>
    <w:basedOn w:val="Normal"/>
    <w:next w:val="Normal"/>
    <w:uiPriority w:val="35"/>
    <w:unhideWhenUsed/>
    <w:qFormat/>
    <w:rsid w:val="009E0DCC"/>
    <w:pPr>
      <w:spacing w:after="200"/>
    </w:pPr>
    <w:rPr>
      <w:i/>
      <w:iCs/>
      <w:color w:val="365759" w:themeColor="text2"/>
      <w:sz w:val="18"/>
      <w:szCs w:val="18"/>
    </w:rPr>
  </w:style>
  <w:style w:type="character" w:styleId="Hyperlink">
    <w:name w:val="Hyperlink"/>
    <w:uiPriority w:val="99"/>
    <w:unhideWhenUsed/>
    <w:rsid w:val="005413A7"/>
    <w:rPr>
      <w:color w:val="0563C1"/>
      <w:u w:val="single"/>
    </w:rPr>
  </w:style>
  <w:style w:type="paragraph" w:styleId="NoSpacing">
    <w:name w:val="No Spacing"/>
    <w:uiPriority w:val="1"/>
    <w:qFormat/>
    <w:rsid w:val="005413A7"/>
    <w:rPr>
      <w:rFonts w:ascii="Calibri" w:eastAsia="Calibri" w:hAnsi="Calibri" w:cs="Times New Roman"/>
      <w:sz w:val="22"/>
      <w:szCs w:val="22"/>
      <w:lang w:val="en-GB"/>
    </w:rPr>
  </w:style>
  <w:style w:type="paragraph" w:styleId="Subtitle">
    <w:name w:val="Subtitle"/>
    <w:basedOn w:val="Normal"/>
    <w:next w:val="Normal"/>
    <w:link w:val="SubtitleChar"/>
    <w:uiPriority w:val="11"/>
    <w:qFormat/>
    <w:rsid w:val="002E4291"/>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2E4291"/>
    <w:rPr>
      <w:rFonts w:eastAsiaTheme="minorEastAsia"/>
      <w:color w:val="5A5A5A" w:themeColor="text1" w:themeTint="A5"/>
      <w:spacing w:val="15"/>
      <w:sz w:val="22"/>
      <w:szCs w:val="22"/>
    </w:rPr>
  </w:style>
  <w:style w:type="character" w:customStyle="1" w:styleId="Heading2Char">
    <w:name w:val="Heading 2 Char"/>
    <w:basedOn w:val="DefaultParagraphFont"/>
    <w:link w:val="Heading2"/>
    <w:uiPriority w:val="9"/>
    <w:rsid w:val="002E4291"/>
    <w:rPr>
      <w:rFonts w:asciiTheme="majorHAnsi" w:eastAsiaTheme="majorEastAsia" w:hAnsiTheme="majorHAnsi" w:cstheme="majorBidi"/>
      <w:color w:val="3B6D64"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46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creativecommons.org/licenses/by/4.0/?ref=chooser-v1"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ridsample.org/tutorial" TargetMode="External"/><Relationship Id="rId14" Type="http://schemas.openxmlformats.org/officeDocument/2006/relationships/hyperlink" Target="http://www.gridpopsurve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BMGF%20-%20Gridded%20Population%20Sampling%20Survey%20Manual%20-%202021\Tutorial%20formatting\_minimal_tutorial_template.dotx" TargetMode="External"/></Relationships>
</file>

<file path=word/theme/theme1.xml><?xml version="1.0" encoding="utf-8"?>
<a:theme xmlns:a="http://schemas.openxmlformats.org/drawingml/2006/main" name="Office Theme">
  <a:themeElements>
    <a:clrScheme name="Grid Sampling">
      <a:dk1>
        <a:srgbClr val="000000"/>
      </a:dk1>
      <a:lt1>
        <a:srgbClr val="FFFFFF"/>
      </a:lt1>
      <a:dk2>
        <a:srgbClr val="365759"/>
      </a:dk2>
      <a:lt2>
        <a:srgbClr val="F2F2F2"/>
      </a:lt2>
      <a:accent1>
        <a:srgbClr val="4F9387"/>
      </a:accent1>
      <a:accent2>
        <a:srgbClr val="E86D3D"/>
      </a:accent2>
      <a:accent3>
        <a:srgbClr val="A84F87"/>
      </a:accent3>
      <a:accent4>
        <a:srgbClr val="CC9E24"/>
      </a:accent4>
      <a:accent5>
        <a:srgbClr val="3059A6"/>
      </a:accent5>
      <a:accent6>
        <a:srgbClr val="664F82"/>
      </a:accent6>
      <a:hlink>
        <a:srgbClr val="4F9387"/>
      </a:hlink>
      <a:folHlink>
        <a:srgbClr val="4F938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_minimal_tutorial_template.dotx</Template>
  <TotalTime>7</TotalTime>
  <Pages>3</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Rhoda</dc:creator>
  <cp:keywords/>
  <dc:description/>
  <cp:lastModifiedBy>Dana Thomson</cp:lastModifiedBy>
  <cp:revision>5</cp:revision>
  <dcterms:created xsi:type="dcterms:W3CDTF">2022-08-12T08:43:00Z</dcterms:created>
  <dcterms:modified xsi:type="dcterms:W3CDTF">2022-08-31T16:02:00Z</dcterms:modified>
</cp:coreProperties>
</file>